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016EC4" w:rsidRPr="00016EC4" w:rsidTr="00016EC4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16EC4" w:rsidRPr="00016EC4">
              <w:trPr>
                <w:jc w:val="center"/>
                <w:hidden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 w:rsidTr="00016EC4">
                          <w:trPr>
                            <w:trHeight w:val="80"/>
                          </w:trPr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c>
                                  <w:tcPr>
                                    <w:tcW w:w="9600" w:type="dxa"/>
                                    <w:tcMar>
                                      <w:top w:w="150" w:type="dxa"/>
                                      <w:left w:w="450" w:type="dxa"/>
                                      <w:bottom w:w="150" w:type="dxa"/>
                                      <w:right w:w="45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Приглашаем Вас опубликовать статьи в научных изданиях, что позволит Вам: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провести апробацию результатов Ваших научных исследований</w:t>
                                    </w:r>
                                    <w:proofErr w:type="gramStart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  <w:proofErr w:type="gramEnd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</w:t>
                                    </w:r>
                                    <w:proofErr w:type="gramEnd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течение 5 рабочих дней опубликовать статью;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Получить 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ПРОГРАММУ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научно-практической конференции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- получить подтверждающий документ</w:t>
                                    </w:r>
                                    <w:proofErr w:type="gramStart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: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 xml:space="preserve">- - </w:t>
                                    </w:r>
                                    <w:proofErr w:type="gramEnd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индивидуальный 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СЕРТИФИКАТ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участника конференции  (при публикации в сборнике научной конференции);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 - индивидуальное 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СВИДЕТЕЛЬСТВО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о публикации статьи (при публикации в научном журнале</w:t>
                                    </w:r>
                                    <w:proofErr w:type="gramStart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);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- - </w:t>
                                    </w:r>
                                    <w:proofErr w:type="gramEnd"/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БЛАГОДАРНОСТЬ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научному руководителю (при наличии)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  <w:t>- разместить Вашу статью в электронной библиотеке 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elibrary.ru</w:t>
                                    </w: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(договор с НЭБ № 981-04/2014K и №153-03/2015);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6"/>
                    <w:gridCol w:w="2258"/>
                    <w:gridCol w:w="2365"/>
                    <w:gridCol w:w="2356"/>
                  </w:tblGrid>
                  <w:tr w:rsidR="00016EC4" w:rsidRPr="00016EC4">
                    <w:tc>
                      <w:tcPr>
                        <w:tcW w:w="262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</w:tblGrid>
                              <w:tr w:rsidR="00016EC4" w:rsidRPr="00016EC4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color w:val="0089B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Как опубликовать статью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2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8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8"/>
                              </w:tblGrid>
                              <w:tr w:rsidR="00016EC4" w:rsidRPr="00016EC4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color w:val="0089B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Анкета автора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2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6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5"/>
                              </w:tblGrid>
                              <w:tr w:rsidR="00016EC4" w:rsidRPr="00016EC4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color w:val="0089B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Требования к оформлению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2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5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6"/>
                              </w:tblGrid>
                              <w:tr w:rsidR="00016EC4" w:rsidRPr="00016EC4">
                                <w:tc>
                                  <w:tcPr>
                                    <w:tcW w:w="262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color w:val="0089BF"/>
                                          <w:sz w:val="18"/>
                                          <w:szCs w:val="18"/>
                                          <w:u w:val="single"/>
                                          <w:lang w:eastAsia="ru-RU"/>
                                        </w:rPr>
                                        <w:t>Образцы оформления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EBEBE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BEBE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c>
                                  <w:tcPr>
                                    <w:tcW w:w="10050" w:type="dxa"/>
                                    <w:shd w:val="clear" w:color="auto" w:fill="EBEBEB"/>
                                    <w:tcMar>
                                      <w:top w:w="15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E32B4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8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НАУЧНЫЕ КОНФЕРЕНЦИИ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9"/>
                    <w:gridCol w:w="6086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9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69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21ED5135" wp14:editId="28512ECE">
                                          <wp:extent cx="1514475" cy="2095500"/>
                                          <wp:effectExtent l="0" t="0" r="9525" b="0"/>
                                          <wp:docPr id="6" name="Рисунок 6" descr="12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12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6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Внедрение результатов инновационных разработок: проблемы и перспективы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Международная научно-практическая конференция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12 января 2021 г., г. Челябинск.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16 января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0"/>
                    <w:gridCol w:w="6095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0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60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 wp14:anchorId="0AE331E9" wp14:editId="48FE6966">
                                          <wp:extent cx="1524000" cy="2095500"/>
                                          <wp:effectExtent l="0" t="0" r="0" b="0"/>
                                          <wp:docPr id="7" name="Рисунок 7" descr="17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170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9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5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Новые информационные технологии как основа эффективного инновационного развития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Международная научно-практическая конференция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17 января 2021 г., г. Волгоград.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21 января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4"/>
                    <w:gridCol w:w="6081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4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4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447B7EEC" wp14:editId="50C0FD0C">
                                          <wp:extent cx="1533525" cy="2095500"/>
                                          <wp:effectExtent l="0" t="0" r="9525" b="0"/>
                                          <wp:docPr id="8" name="Рисунок 8" descr="34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34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3525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1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1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Актуальные проблемы современной когнитивной науки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Национальная (Всероссийская) научно-практическая конференция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22 января 2021 г., г. Воронеж.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26 января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4"/>
                    <w:gridCol w:w="6081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4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4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47512151" wp14:editId="0E77FCE4">
                                          <wp:extent cx="1533525" cy="2095500"/>
                                          <wp:effectExtent l="0" t="0" r="9525" b="0"/>
                                          <wp:docPr id="9" name="Рисунок 9" descr="34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34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33525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1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1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Теоретические и практические аспекты формирования и развития "Новой науки"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Международная научно-практическая конференция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27 января 2021 г., г. Екатеринбург.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1 февраля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0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EBEBE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BEBE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c>
                                  <w:tcPr>
                                    <w:tcW w:w="10050" w:type="dxa"/>
                                    <w:shd w:val="clear" w:color="auto" w:fill="EBEBEB"/>
                                    <w:tcMar>
                                      <w:top w:w="15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E32B4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8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НАУЧНЫЕ ЖУРНАЛЫ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6"/>
                    <w:gridCol w:w="6359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6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59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9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15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Научный электронный журнал "Матрица научного познания"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ISSN 2541-8084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Прием материалов в ближайший номер до 11 января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16 января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1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2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1"/>
                    <w:gridCol w:w="6364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1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91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4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4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15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Международный научный журнал "Символ науки"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ISSN 2410-700Х | Свидетельство СМИ № ПИ ФС77-61596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Прием материалов в ближайший номер до 16 января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22 января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3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4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Подробнее на сайте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EBEBEB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BEBE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c>
                                  <w:tcPr>
                                    <w:tcW w:w="10050" w:type="dxa"/>
                                    <w:shd w:val="clear" w:color="auto" w:fill="EBEBEB"/>
                                    <w:tcMar>
                                      <w:top w:w="150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E32B4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8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lastRenderedPageBreak/>
                                      <w:t>КОЛЛЕКТИВНЫЕ МОНОГРАФИИ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8"/>
                    <w:gridCol w:w="6097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8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8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6364E59C" wp14:editId="30C98669">
                                          <wp:extent cx="1524000" cy="2095500"/>
                                          <wp:effectExtent l="0" t="0" r="0" b="0"/>
                                          <wp:docPr id="10" name="Рисунок 10" descr="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4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97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7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Интеграция науки, общества, производства и промышленности: проблемы и перспективы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Коллективная монография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Прием материалов до 21 января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28 января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6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9"/>
                    <w:gridCol w:w="6086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9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69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7A34AAD9" wp14:editId="518B3FB1">
                                          <wp:extent cx="1514475" cy="2095500"/>
                                          <wp:effectExtent l="0" t="0" r="9525" b="0"/>
                                          <wp:docPr id="11" name="Рисунок 11" descr="4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4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4475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6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Социально-экономические и правовые основы развития экономики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Коллективная монография (экономические науки)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Прием материалов до 6 февраля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12 февраля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28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016EC4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9"/>
                    <w:gridCol w:w="6086"/>
                  </w:tblGrid>
                  <w:tr w:rsidR="00016EC4" w:rsidRPr="00016EC4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9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69"/>
                              </w:tblGrid>
                              <w:tr w:rsidR="00016EC4" w:rsidRPr="00016EC4">
                                <w:tc>
                                  <w:tcPr>
                                    <w:tcW w:w="3495" w:type="dxa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 wp14:anchorId="3CE285BE" wp14:editId="5931A74F">
                                          <wp:extent cx="1524000" cy="2095500"/>
                                          <wp:effectExtent l="0" t="0" r="0" b="0"/>
                                          <wp:docPr id="12" name="Рисунок 12" descr="4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095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AFAF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86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FAFAF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86"/>
                              </w:tblGrid>
                              <w:tr w:rsidR="00016EC4" w:rsidRPr="00016EC4">
                                <w:tc>
                                  <w:tcPr>
                                    <w:tcW w:w="6690" w:type="dxa"/>
                                    <w:tcMar>
                                      <w:top w:w="15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FF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Педагогика, психология и методика образования человека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Коллективная монография (педагогика и психология)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Прием материалов до 6 февраля 2021 г.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Публикация итогов 12 февраля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016EC4" w:rsidRPr="00016EC4" w:rsidRDefault="00016EC4" w:rsidP="00016EC4">
                                    <w:pPr>
                                      <w:spacing w:before="150" w:after="150" w:line="240" w:lineRule="auto"/>
                                      <w:ind w:left="150" w:right="150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30" w:tgtFrame="_blank" w:history="1">
                                      <w:r w:rsidRPr="00016EC4">
                                        <w:rPr>
                                          <w:rFonts w:ascii="Tahoma" w:eastAsia="Times New Roman" w:hAnsi="Tahoma" w:cs="Tahoma"/>
                                          <w:b/>
                                          <w:bCs/>
                                          <w:color w:val="0089BF"/>
                                          <w:sz w:val="21"/>
                                          <w:szCs w:val="21"/>
                                          <w:u w:val="single"/>
                                          <w:lang w:eastAsia="ru-RU"/>
                                        </w:rPr>
                                        <w:t>Информационное письмо</w:t>
                                      </w:r>
                                    </w:hyperlink>
                                  </w:p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16EC4" w:rsidRPr="00016EC4">
                                <w:trPr>
                                  <w:trHeight w:val="300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16EC4" w:rsidRPr="00016EC4" w:rsidRDefault="00016EC4" w:rsidP="00016E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016EC4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16EC4" w:rsidRPr="00016EC4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16EC4" w:rsidRPr="00016EC4">
                          <w:tc>
                            <w:tcPr>
                              <w:tcW w:w="0" w:type="auto"/>
                              <w:shd w:val="clear" w:color="auto" w:fill="EBEBEB"/>
                              <w:vAlign w:val="center"/>
                              <w:hideMark/>
                            </w:tcPr>
                            <w:p w:rsidR="00016EC4" w:rsidRPr="00016EC4" w:rsidRDefault="00016EC4" w:rsidP="00016E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16EC4" w:rsidRPr="00016EC4" w:rsidRDefault="00016EC4" w:rsidP="00016E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16EC4" w:rsidRPr="00016EC4" w:rsidRDefault="00016EC4" w:rsidP="0001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016EC4" w:rsidRPr="00016EC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6EC4" w:rsidRPr="00016EC4" w:rsidRDefault="00016EC4" w:rsidP="00016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16EC4" w:rsidRPr="00016EC4" w:rsidRDefault="00016EC4" w:rsidP="0001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16EC4" w:rsidRPr="00016EC4" w:rsidRDefault="00016EC4" w:rsidP="0001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C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016EC4" w:rsidRPr="00016EC4" w:rsidRDefault="00016EC4" w:rsidP="00016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E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48DF" w:rsidRDefault="001548DF"/>
    <w:sectPr w:rsidR="001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D2"/>
    <w:rsid w:val="00016EC4"/>
    <w:rsid w:val="00126015"/>
    <w:rsid w:val="001548DF"/>
    <w:rsid w:val="001E02C5"/>
    <w:rsid w:val="001E7D1B"/>
    <w:rsid w:val="00271F66"/>
    <w:rsid w:val="003F1BBB"/>
    <w:rsid w:val="005B5902"/>
    <w:rsid w:val="005F6235"/>
    <w:rsid w:val="006217D7"/>
    <w:rsid w:val="00710AFF"/>
    <w:rsid w:val="007E0C5E"/>
    <w:rsid w:val="00815726"/>
    <w:rsid w:val="0087454C"/>
    <w:rsid w:val="0099454B"/>
    <w:rsid w:val="00A64EFD"/>
    <w:rsid w:val="00A944FC"/>
    <w:rsid w:val="00AD7274"/>
    <w:rsid w:val="00B307D9"/>
    <w:rsid w:val="00B40920"/>
    <w:rsid w:val="00B74E2C"/>
    <w:rsid w:val="00B965D2"/>
    <w:rsid w:val="00C46A75"/>
    <w:rsid w:val="00CD4299"/>
    <w:rsid w:val="00CF5985"/>
    <w:rsid w:val="00D23513"/>
    <w:rsid w:val="00D41068"/>
    <w:rsid w:val="00D53098"/>
    <w:rsid w:val="00D77E1B"/>
    <w:rsid w:val="00E00476"/>
    <w:rsid w:val="00E85620"/>
    <w:rsid w:val="00F829E7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E0E0E0"/>
                            <w:left w:val="none" w:sz="0" w:space="0" w:color="E0E0E0"/>
                            <w:bottom w:val="none" w:sz="0" w:space="8" w:color="E0E0E0"/>
                            <w:right w:val="none" w:sz="0" w:space="0" w:color="E0E0E0"/>
                          </w:divBdr>
                        </w:div>
                        <w:div w:id="436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E0E0E0"/>
                            <w:left w:val="none" w:sz="0" w:space="0" w:color="E0E0E0"/>
                            <w:bottom w:val="none" w:sz="0" w:space="8" w:color="E0E0E0"/>
                            <w:right w:val="none" w:sz="0" w:space="0" w:color="E0E0E0"/>
                          </w:divBdr>
                        </w:div>
                        <w:div w:id="12473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23" w:color="E0E0E0"/>
                            <w:bottom w:val="none" w:sz="0" w:space="11" w:color="E0E0E0"/>
                            <w:right w:val="none" w:sz="0" w:space="23" w:color="E0E0E0"/>
                          </w:divBdr>
                        </w:div>
                        <w:div w:id="13336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638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7170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2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3147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19066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4076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0E0E0"/>
                            <w:left w:val="none" w:sz="0" w:space="31" w:color="E0E0E0"/>
                            <w:bottom w:val="none" w:sz="0" w:space="8" w:color="E0E0E0"/>
                            <w:right w:val="none" w:sz="0" w:space="31" w:color="E0E0E0"/>
                          </w:divBdr>
                        </w:div>
                        <w:div w:id="587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810380.sendpul.se/sl/MjQwNzE0MjM3/a21abdd63fd3e7a18aae476f24280ce8s1" TargetMode="External"/><Relationship Id="rId13" Type="http://schemas.openxmlformats.org/officeDocument/2006/relationships/hyperlink" Target="https://s6810380.sendpul.se/sl/MjQwNzE0MjQw/a21abdd63fd3e7a18aae476f24280ce8s1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s6810380.sendpul.se/sl/MjQwNzE0MjUw/a21abdd63fd3e7a18aae476f24280ce8s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6810380.sendpul.se/sl/MjQwNzE0MjQ2/a21abdd63fd3e7a18aae476f24280ce8s1" TargetMode="External"/><Relationship Id="rId7" Type="http://schemas.openxmlformats.org/officeDocument/2006/relationships/hyperlink" Target="https://s6810380.sendpul.se/sl/MjQwNzE0MjM2/a21abdd63fd3e7a18aae476f24280ce8s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s6810380.sendpul.se/sl/MjQwNzE0MjQz/a21abdd63fd3e7a18aae476f24280ce8s1" TargetMode="External"/><Relationship Id="rId25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hyperlink" Target="https://s6810380.sendpul.se/sl/MjQwNzE0MjQy/a21abdd63fd3e7a18aae476f24280ce8s1" TargetMode="External"/><Relationship Id="rId20" Type="http://schemas.openxmlformats.org/officeDocument/2006/relationships/hyperlink" Target="https://s6810380.sendpul.se/sl/MjQwNzE0MjQ1/a21abdd63fd3e7a18aae476f24280ce8s1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s6810380.sendpul.se/sl/MjQwNzE0MjM1/a21abdd63fd3e7a18aae476f24280ce8s1" TargetMode="External"/><Relationship Id="rId11" Type="http://schemas.openxmlformats.org/officeDocument/2006/relationships/hyperlink" Target="https://s6810380.sendpul.se/sl/MjQwNzE0MjM5/a21abdd63fd3e7a18aae476f24280ce8s1" TargetMode="External"/><Relationship Id="rId24" Type="http://schemas.openxmlformats.org/officeDocument/2006/relationships/hyperlink" Target="https://s6810380.sendpul.se/sl/MjQwNzE0MjQ5/a21abdd63fd3e7a18aae476f24280ce8s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6810380.sendpul.se/sl/MjQwNzE0MjM0/a21abdd63fd3e7a18aae476f24280ce8s1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s6810380.sendpul.se/sl/MjQwNzE0MjQ4/a21abdd63fd3e7a18aae476f24280ce8s1" TargetMode="External"/><Relationship Id="rId28" Type="http://schemas.openxmlformats.org/officeDocument/2006/relationships/hyperlink" Target="https://s6810380.sendpul.se/sl/MjQwNzE0MjUx/a21abdd63fd3e7a18aae476f24280ce8s1" TargetMode="External"/><Relationship Id="rId10" Type="http://schemas.openxmlformats.org/officeDocument/2006/relationships/hyperlink" Target="https://s6810380.sendpul.se/sl/MjQwNzE0MjM4/a21abdd63fd3e7a18aae476f24280ce8s1" TargetMode="External"/><Relationship Id="rId19" Type="http://schemas.openxmlformats.org/officeDocument/2006/relationships/hyperlink" Target="https://s6810380.sendpul.se/sl/MjQwNzE0MjQ0/a21abdd63fd3e7a18aae476f24280ce8s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6810380.sendpul.se/sl/MjQwNzE0MjQx/a21abdd63fd3e7a18aae476f24280ce8s1" TargetMode="External"/><Relationship Id="rId22" Type="http://schemas.openxmlformats.org/officeDocument/2006/relationships/hyperlink" Target="https://s6810380.sendpul.se/sl/MjQwNzE0MjQ3/a21abdd63fd3e7a18aae476f24280ce8s1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s6810380.sendpul.se/sl/MjQwNzE0MjUy/a21abdd63fd3e7a18aae476f24280ce8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2021-01-11T20:07:00Z</dcterms:created>
  <dcterms:modified xsi:type="dcterms:W3CDTF">2021-01-11T20:08:00Z</dcterms:modified>
</cp:coreProperties>
</file>