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01" w:rsidRDefault="007D1901" w:rsidP="007D1901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Дисциплина: Полевое кормопроизводство</w:t>
      </w:r>
    </w:p>
    <w:p w:rsidR="007D1901" w:rsidRDefault="007D1901" w:rsidP="007D1901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2</w:t>
      </w:r>
    </w:p>
    <w:p w:rsidR="007D1901" w:rsidRDefault="007D1901" w:rsidP="007D1901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Направление: 36.03.02- Зоотехния</w:t>
      </w:r>
    </w:p>
    <w:p w:rsidR="007D1901" w:rsidRDefault="007D1901" w:rsidP="007D1901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7D1901" w:rsidRDefault="007D1901" w:rsidP="007D1901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24.11.2020.</w:t>
      </w:r>
    </w:p>
    <w:p w:rsidR="007D1901" w:rsidRDefault="007D1901" w:rsidP="007D1901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Задание 1. Написать конспект </w:t>
      </w:r>
    </w:p>
    <w:p w:rsidR="007D1901" w:rsidRDefault="007D1901" w:rsidP="007D190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Лекция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15F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Многолетние бобовые травы</w:t>
      </w:r>
    </w:p>
    <w:p w:rsidR="00115FEB" w:rsidRDefault="00115FEB" w:rsidP="007D190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15F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Многолетние бобовые травы</w:t>
      </w:r>
    </w:p>
    <w:p w:rsidR="00600CC3" w:rsidRDefault="00115FE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5F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Многолетние бобовые травы 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 </w:t>
      </w:r>
      <w:hyperlink r:id="rId8" w:history="1">
        <w:r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многолетние травы</w:t>
        </w:r>
      </w:hyperlink>
      <w:r w:rsidRPr="00115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семейства Бобовые.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продолжительности использования многолетние бобовые травы подразделяются </w:t>
      </w:r>
      <w:proofErr w:type="gram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5FEB" w:rsidRPr="00115FEB" w:rsidRDefault="00115FEB" w:rsidP="00115F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двулетние;</w:t>
      </w:r>
    </w:p>
    <w:p w:rsidR="00115FEB" w:rsidRPr="00115FEB" w:rsidRDefault="00115FEB" w:rsidP="00115F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недолголетние</w:t>
      </w:r>
      <w:proofErr w:type="spell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период </w:t>
      </w:r>
      <w:proofErr w:type="gram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proofErr w:type="gram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2-3 года;</w:t>
      </w:r>
    </w:p>
    <w:p w:rsidR="00115FEB" w:rsidRPr="00115FEB" w:rsidRDefault="00115FEB" w:rsidP="00115F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долголетия;</w:t>
      </w:r>
    </w:p>
    <w:p w:rsidR="00115FEB" w:rsidRPr="00115FEB" w:rsidRDefault="00115FEB" w:rsidP="00115F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долголетние.</w:t>
      </w:r>
    </w:p>
    <w:p w:rsidR="00115FEB" w:rsidRPr="00115FEB" w:rsidRDefault="00115FEB" w:rsidP="00115F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По типу развития:</w:t>
      </w:r>
    </w:p>
    <w:p w:rsidR="00115FEB" w:rsidRPr="00115FEB" w:rsidRDefault="00115FEB" w:rsidP="00115F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озимые;</w:t>
      </w:r>
    </w:p>
    <w:p w:rsidR="00115FEB" w:rsidRPr="00115FEB" w:rsidRDefault="00115FEB" w:rsidP="00115F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полуозимые</w:t>
      </w:r>
      <w:proofErr w:type="spell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5FEB" w:rsidRPr="00115FEB" w:rsidRDefault="00115FEB" w:rsidP="00115F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яровые.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По скороспелости:</w:t>
      </w:r>
    </w:p>
    <w:p w:rsidR="00115FEB" w:rsidRPr="00115FEB" w:rsidRDefault="00115FEB" w:rsidP="00115FE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сверхранние;</w:t>
      </w:r>
    </w:p>
    <w:p w:rsidR="00115FEB" w:rsidRPr="00115FEB" w:rsidRDefault="00115FEB" w:rsidP="00115FE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ранние;</w:t>
      </w:r>
    </w:p>
    <w:p w:rsidR="00115FEB" w:rsidRPr="00115FEB" w:rsidRDefault="00115FEB" w:rsidP="00115FE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средние;</w:t>
      </w:r>
    </w:p>
    <w:p w:rsidR="00115FEB" w:rsidRPr="00115FEB" w:rsidRDefault="00115FEB" w:rsidP="00115FE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поздние.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многолетние бобовые травы могут подразделяться по составу и форме побегов, характеру облиственности, высоте и расположению листьев на верховые, </w:t>
      </w:r>
      <w:proofErr w:type="spell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полуверховые</w:t>
      </w:r>
      <w:proofErr w:type="spell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низовые. Верховые многолетние бобовые травы 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 высокорослые растения с генеративными и удлиненными вегетативными побегами, равномерно облиственные по высоте и используемые преимущ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ственно на сено.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Низовые — низкорослые растения с небольшим числом количеством генеративных побегов и большим количеством укороченных вегетативных. Используются в качестве пастбищных культур. 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Полуверховые</w:t>
      </w:r>
      <w:proofErr w:type="spell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 промежуточное положение между верховыми и низовыми, отличаются комбинированным использованием (сенокосное и пастбищное).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характеру побегообразования подразделяются </w:t>
      </w:r>
      <w:proofErr w:type="gram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5FEB" w:rsidRPr="00115FEB" w:rsidRDefault="00115FEB" w:rsidP="00115FEB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корневищные, то есть при развитии от корневой шейки главных и вт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ричных побегов отходят корневища, из которых образуются надземные поб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ги;</w:t>
      </w:r>
    </w:p>
    <w:p w:rsidR="00115FEB" w:rsidRPr="00115FEB" w:rsidRDefault="00115FEB" w:rsidP="00115FEB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корнеотпрысковые, при развитии из вертикального укороченного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корня образуются горизонтальные с почками возобновления,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которых развиваются надземные побеги;</w:t>
      </w:r>
    </w:p>
    <w:p w:rsidR="00115FEB" w:rsidRPr="00115FEB" w:rsidRDefault="00115FEB" w:rsidP="00115FEB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стержнекорневые (кустовые), при развитии от вертикального (как </w:t>
      </w:r>
      <w:proofErr w:type="gram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вило</w:t>
      </w:r>
      <w:proofErr w:type="gram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утолщенного) главного корня отходят ветвящиеся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боковые побеги; надземные побеги при этом образуются из почек корневой шейки и побегов;</w:t>
      </w:r>
    </w:p>
    <w:p w:rsidR="00115FEB" w:rsidRPr="00115FEB" w:rsidRDefault="00115FEB" w:rsidP="00115FEB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стелющиеся, при развитии от корневой шейки образуются горизо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тальные побеги-стебли, располагающиеся над поверхностью почвы.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культуры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культуры:</w:t>
      </w:r>
    </w:p>
    <w:p w:rsidR="00115FEB" w:rsidRPr="00115FEB" w:rsidRDefault="007D6562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115FEB"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клевер</w:t>
        </w:r>
      </w:hyperlink>
      <w:r w:rsidR="00115FEB"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5FEB" w:rsidRPr="00115FEB" w:rsidRDefault="007D6562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115FEB"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люцерна</w:t>
        </w:r>
      </w:hyperlink>
      <w:r w:rsidR="00115FEB"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5FEB" w:rsidRPr="00115FEB" w:rsidRDefault="007D6562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115FEB"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эспарцет</w:t>
        </w:r>
      </w:hyperlink>
      <w:r w:rsidR="00115FEB"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5FEB" w:rsidRPr="00115FEB" w:rsidRDefault="007D6562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115FEB"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донник</w:t>
        </w:r>
      </w:hyperlink>
      <w:r w:rsidR="00115FEB"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5FEB" w:rsidRPr="00115FEB" w:rsidRDefault="007D6562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115FEB"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козлятник</w:t>
        </w:r>
      </w:hyperlink>
      <w:r w:rsidR="00115FEB"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5FEB" w:rsidRPr="00115FEB" w:rsidRDefault="007D6562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proofErr w:type="spellStart"/>
        <w:r w:rsidR="00115FEB"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лядвенец</w:t>
        </w:r>
        <w:proofErr w:type="spellEnd"/>
        <w:r w:rsidR="00115FEB"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рогатый</w:t>
        </w:r>
      </w:hyperlink>
      <w:r w:rsidR="00115FEB"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перспективным видам многолетних бобовых трав, применяемых в сельском хозяйстве, также относятся:</w:t>
      </w:r>
    </w:p>
    <w:p w:rsidR="00115FEB" w:rsidRPr="00115FEB" w:rsidRDefault="00115FEB" w:rsidP="00115FE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астрагал болотный (сорт Черныш);</w:t>
      </w:r>
    </w:p>
    <w:p w:rsidR="00115FEB" w:rsidRPr="00115FEB" w:rsidRDefault="00115FEB" w:rsidP="00115FE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вика </w:t>
      </w:r>
      <w:proofErr w:type="spell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Гроссгейма</w:t>
      </w:r>
      <w:proofErr w:type="spell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(сорт Дорийская);</w:t>
      </w:r>
    </w:p>
    <w:p w:rsidR="00115FEB" w:rsidRPr="00115FEB" w:rsidRDefault="00115FEB" w:rsidP="00115FE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вика мышиная (сорт </w:t>
      </w:r>
      <w:proofErr w:type="spell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Средневолжская</w:t>
      </w:r>
      <w:proofErr w:type="spell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98);</w:t>
      </w:r>
    </w:p>
    <w:p w:rsidR="00115FEB" w:rsidRPr="00115FEB" w:rsidRDefault="00115FEB" w:rsidP="00115FE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донник душистый (сорт </w:t>
      </w:r>
      <w:proofErr w:type="spell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Ононский</w:t>
      </w:r>
      <w:proofErr w:type="spell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15FEB" w:rsidRPr="00115FEB" w:rsidRDefault="00115FEB" w:rsidP="00115FE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люцерна хмелевидная (сорт Мира);</w:t>
      </w:r>
    </w:p>
    <w:p w:rsidR="00115FEB" w:rsidRPr="00115FEB" w:rsidRDefault="00115FEB" w:rsidP="00115FE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лядвенец</w:t>
      </w:r>
      <w:proofErr w:type="spell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рогатый (сорта Смоленский 1, Луч, и Солнышко);</w:t>
      </w:r>
    </w:p>
    <w:p w:rsidR="00115FEB" w:rsidRPr="00115FEB" w:rsidRDefault="00115FEB" w:rsidP="00115FE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чина лесная (сорт Поволжская 94).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При посеве многолетних трав ранней весной без покрова, к осени они формируют небольшой урожай зеленой массы, а год жизни и год пользов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совпадают. Если посев проводят ранней весной под </w:t>
      </w:r>
      <w:proofErr w:type="spellStart"/>
      <w:proofErr w:type="gram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spellEnd"/>
      <w:proofErr w:type="gram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покров какой-либо культуры или летом без покрова, то к использованию трав приступают на следующий год. Второй способ посева получил наибольшее распростр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нение.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Травы первого года пользования соответствуют второму году жизни, у трав второго года пользования — третий год жизни, и т.д.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Бобовые культуры в посевах кормовых трав должны быть основой кормовой базы. </w:t>
      </w:r>
      <w:proofErr w:type="gram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Они обеспечивают животных свежей травой в летний период и консервированной (сено, сенаж, силос) — в зимний.</w:t>
      </w:r>
      <w:proofErr w:type="gramEnd"/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По питательной ценности 1 кг сухого вещества трав не уступает зе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ну </w:t>
      </w:r>
      <w:hyperlink r:id="rId15" w:history="1">
        <w:r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овса</w:t>
        </w:r>
      </w:hyperlink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. По содержанию протеина, незаменимых аминокислот и каротина б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бовые травы превосходят другие корма, несколько уступая жмыхам.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При достаточном увлажнении они быстро отрастают после скашивания надземной массы, давая в течение лета несколько укосов или циклов стра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ливания. Поэтому их возделывание позволяет организовать беспрерывное обеспечение зелеными кормами в периоды, когда естественные сенокосы и пастбища не могут обеспечить потребность животноводства.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Бобовые травы имеют большое действие на восстановл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ние </w:t>
      </w:r>
      <w:hyperlink r:id="rId16" w:history="1">
        <w:r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плодородия почвы</w:t>
        </w:r>
      </w:hyperlink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: способствуют накоплению </w:t>
      </w:r>
      <w:hyperlink r:id="rId17" w:history="1">
        <w:r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органического вещества</w:t>
        </w:r>
      </w:hyperlink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азота, улучшают водно-физические свойства, снижают риск развития эрозии почвы. </w:t>
      </w:r>
      <w:proofErr w:type="gram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Корневая система бобовых трав дренирует глубокие слои почвы, п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глощая из них минеральные питательные вещества, труднодоступные другим растениям, и переносит их в верхних слои.</w:t>
      </w:r>
      <w:proofErr w:type="gram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этой причине они служат х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рошими предшественниками для многих полевых культур в </w:t>
      </w:r>
      <w:hyperlink r:id="rId18" w:history="1">
        <w:r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севообороте</w:t>
        </w:r>
      </w:hyperlink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. При недостаточном применении органических и минеральных удобрений роль бобовых трав в поддержании и воспроизводстве плодородия резко возрастает.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бобовые травы могут выращиваться в </w:t>
      </w:r>
      <w:hyperlink r:id="rId19" w:history="1">
        <w:r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полевых</w:t>
        </w:r>
      </w:hyperlink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20" w:history="1">
        <w:r w:rsidRPr="00115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кормовых</w:t>
        </w:r>
      </w:hyperlink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, почвозащитных, овощных и других типах севообор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тов,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в выводных полях и склоновых землях.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Бобовые травы в современном земледелии можно рассматривать, как одно из направлений экологизации, биологизации и улучшения окружающей среды.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бобовые травы возделывают в смеси со злаковыми видами для резервирования малоплодородных пахотных земель с помощью постоянного залужения не только для хозяйственного использования угодий, например, в качестве сенокосов и пастбищ, но и </w:t>
      </w:r>
      <w:proofErr w:type="gram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</w:t>
      </w:r>
      <w:proofErr w:type="gram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специальных участков для диких животных. Для этих целей обычно отводят малоценные участки, например, сильно эродированные, переувлажнённые, засоленные, каменистые, песчаные, а также земли, расположенные вблизи ферм и нас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ленных для размещения пастбищ и сенокосов для личных подсобных х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зяйств.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со злаковыми травами качество корма из бобовых более высокое, с повышенным содержанием белка, витаминов и минеральных в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ществ.</w:t>
      </w:r>
      <w:proofErr w:type="gramEnd"/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второй половине XX в. в СССР чистые посевы злаковых трав им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ли большое распространение, однако из-за повышения стоимости минерал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ных удобрений, их скорее используют как исключение. В современном пол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вом травосеянии бобово-злаковые травосмеси преобладают. Их урожаи обычно равны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превосходят одновидовые посевы; лучше противостоят неблагоприя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ным метеоусловиям, они более долговечны благодаря замене злаковыми в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дами выпадающих из травостоя бобовых. </w:t>
      </w:r>
    </w:p>
    <w:p w:rsidR="00115FEB" w:rsidRPr="00115FEB" w:rsidRDefault="00115FEB" w:rsidP="00115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EB">
        <w:rPr>
          <w:rFonts w:ascii="Times New Roman" w:hAnsi="Times New Roman" w:cs="Times New Roman"/>
          <w:color w:val="000000" w:themeColor="text1"/>
          <w:sz w:val="28"/>
          <w:szCs w:val="28"/>
        </w:rPr>
        <w:t>Урожайность многолетних трав составляет до 5 т/га сена, в условиях орошения — до 10 т/га.</w:t>
      </w:r>
    </w:p>
    <w:p w:rsidR="00115FEB" w:rsidRDefault="00115F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901" w:rsidRPr="00101FFB" w:rsidRDefault="007D1901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1901">
        <w:rPr>
          <w:b/>
          <w:color w:val="000000" w:themeColor="text1"/>
          <w:sz w:val="28"/>
          <w:szCs w:val="28"/>
        </w:rPr>
        <w:t xml:space="preserve">2 ЗАДАНИЕ </w:t>
      </w:r>
      <w:proofErr w:type="gramStart"/>
      <w:r w:rsidRPr="007D1901">
        <w:rPr>
          <w:b/>
          <w:color w:val="000000" w:themeColor="text1"/>
          <w:sz w:val="28"/>
          <w:szCs w:val="28"/>
        </w:rPr>
        <w:t>ПР</w:t>
      </w:r>
      <w:proofErr w:type="gramEnd"/>
      <w:r w:rsidRPr="007D1901">
        <w:rPr>
          <w:b/>
          <w:color w:val="000000" w:themeColor="text1"/>
          <w:sz w:val="28"/>
          <w:szCs w:val="28"/>
        </w:rPr>
        <w:t xml:space="preserve"> №13-14</w:t>
      </w:r>
      <w:r w:rsidR="00101FFB">
        <w:rPr>
          <w:b/>
          <w:color w:val="000000" w:themeColor="text1"/>
          <w:sz w:val="28"/>
          <w:szCs w:val="28"/>
        </w:rPr>
        <w:t>. Прочитать тему «</w:t>
      </w:r>
      <w:r w:rsidR="00101FFB" w:rsidRPr="005D2BE7">
        <w:rPr>
          <w:rStyle w:val="ac"/>
          <w:color w:val="000000" w:themeColor="text1"/>
          <w:sz w:val="28"/>
          <w:szCs w:val="28"/>
        </w:rPr>
        <w:t>Технология заготовки сена</w:t>
      </w:r>
      <w:r w:rsidR="00101FFB">
        <w:rPr>
          <w:rStyle w:val="ac"/>
          <w:color w:val="000000" w:themeColor="text1"/>
          <w:sz w:val="28"/>
          <w:szCs w:val="28"/>
        </w:rPr>
        <w:t>» и выполнить задание.</w:t>
      </w:r>
    </w:p>
    <w:p w:rsidR="00101FFB" w:rsidRDefault="00101FFB" w:rsidP="00101FFB">
      <w:pPr>
        <w:pStyle w:val="a4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DE7953">
        <w:rPr>
          <w:b/>
          <w:color w:val="000000" w:themeColor="text1"/>
          <w:sz w:val="28"/>
          <w:szCs w:val="28"/>
        </w:rPr>
        <w:t xml:space="preserve"> Практическая работа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rStyle w:val="ac"/>
          <w:color w:val="000000" w:themeColor="text1"/>
          <w:sz w:val="28"/>
          <w:szCs w:val="28"/>
        </w:rPr>
        <w:t>Технология заготовки сена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Сено – грубый корм, приготовленный из различных кормовых раст</w:t>
      </w:r>
      <w:r w:rsidRPr="005D2BE7">
        <w:rPr>
          <w:color w:val="000000" w:themeColor="text1"/>
          <w:sz w:val="28"/>
          <w:szCs w:val="28"/>
        </w:rPr>
        <w:t>е</w:t>
      </w:r>
      <w:r w:rsidRPr="005D2BE7">
        <w:rPr>
          <w:color w:val="000000" w:themeColor="text1"/>
          <w:sz w:val="28"/>
          <w:szCs w:val="28"/>
        </w:rPr>
        <w:t>ний методом высушивания до влажности 15-17%. Высушивание является наиболее распространённым способом заготовки и хранения кормов на зи</w:t>
      </w:r>
      <w:r w:rsidRPr="005D2BE7">
        <w:rPr>
          <w:color w:val="000000" w:themeColor="text1"/>
          <w:sz w:val="28"/>
          <w:szCs w:val="28"/>
        </w:rPr>
        <w:t>м</w:t>
      </w:r>
      <w:r w:rsidRPr="005D2BE7">
        <w:rPr>
          <w:color w:val="000000" w:themeColor="text1"/>
          <w:sz w:val="28"/>
          <w:szCs w:val="28"/>
        </w:rPr>
        <w:t>ний период. Свежескошенные растения содержат в тканях 70-80% воды, их нужно высушить до влажности 15-17%, при которой в растениях прекращ</w:t>
      </w:r>
      <w:r w:rsidRPr="005D2BE7">
        <w:rPr>
          <w:color w:val="000000" w:themeColor="text1"/>
          <w:sz w:val="28"/>
          <w:szCs w:val="28"/>
        </w:rPr>
        <w:t>а</w:t>
      </w:r>
      <w:r w:rsidRPr="005D2BE7">
        <w:rPr>
          <w:color w:val="000000" w:themeColor="text1"/>
          <w:sz w:val="28"/>
          <w:szCs w:val="28"/>
        </w:rPr>
        <w:t>ются биохимические процессы в клетках растений, и сено хорошо сохраняе</w:t>
      </w:r>
      <w:r w:rsidRPr="005D2BE7">
        <w:rPr>
          <w:color w:val="000000" w:themeColor="text1"/>
          <w:sz w:val="28"/>
          <w:szCs w:val="28"/>
        </w:rPr>
        <w:t>т</w:t>
      </w:r>
      <w:r w:rsidRPr="005D2BE7">
        <w:rPr>
          <w:color w:val="000000" w:themeColor="text1"/>
          <w:sz w:val="28"/>
          <w:szCs w:val="28"/>
        </w:rPr>
        <w:t>ся. Оставшаяся в нём вода находится в связанном виде и удерживается с большой силой, поэтому она недоступна для микроорганизмов.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Сено является важным источником белков, минеральных элементов и витаминов. Питательность одного килограмма сена зависит от класса кач</w:t>
      </w:r>
      <w:r w:rsidRPr="005D2BE7">
        <w:rPr>
          <w:color w:val="000000" w:themeColor="text1"/>
          <w:sz w:val="28"/>
          <w:szCs w:val="28"/>
        </w:rPr>
        <w:t>е</w:t>
      </w:r>
      <w:r w:rsidRPr="005D2BE7">
        <w:rPr>
          <w:color w:val="000000" w:themeColor="text1"/>
          <w:sz w:val="28"/>
          <w:szCs w:val="28"/>
        </w:rPr>
        <w:t>ства, по данным института животноводства (ВИЖ), колеблется в пределах: 1 класс – не менее 0,47 корм</w:t>
      </w:r>
      <w:proofErr w:type="gramStart"/>
      <w:r w:rsidRPr="005D2BE7">
        <w:rPr>
          <w:color w:val="000000" w:themeColor="text1"/>
          <w:sz w:val="28"/>
          <w:szCs w:val="28"/>
        </w:rPr>
        <w:t>.</w:t>
      </w:r>
      <w:proofErr w:type="gramEnd"/>
      <w:r w:rsidRPr="005D2BE7">
        <w:rPr>
          <w:color w:val="000000" w:themeColor="text1"/>
          <w:sz w:val="28"/>
          <w:szCs w:val="28"/>
        </w:rPr>
        <w:t xml:space="preserve"> </w:t>
      </w:r>
      <w:proofErr w:type="gramStart"/>
      <w:r w:rsidRPr="005D2BE7">
        <w:rPr>
          <w:color w:val="000000" w:themeColor="text1"/>
          <w:sz w:val="28"/>
          <w:szCs w:val="28"/>
        </w:rPr>
        <w:t>е</w:t>
      </w:r>
      <w:proofErr w:type="gramEnd"/>
      <w:r w:rsidRPr="005D2BE7">
        <w:rPr>
          <w:color w:val="000000" w:themeColor="text1"/>
          <w:sz w:val="28"/>
          <w:szCs w:val="28"/>
        </w:rPr>
        <w:t>д.; 2 класс – 0,42 корм. ед.; 3 класс – 0,36 корм. ед. Хорошее сено имеет большое значение при кормлении дойных коров в зимний период – это один из главных источников протеина, сахара, витам</w:t>
      </w:r>
      <w:r w:rsidRPr="005D2BE7">
        <w:rPr>
          <w:color w:val="000000" w:themeColor="text1"/>
          <w:sz w:val="28"/>
          <w:szCs w:val="28"/>
        </w:rPr>
        <w:t>и</w:t>
      </w:r>
      <w:r w:rsidRPr="005D2BE7">
        <w:rPr>
          <w:color w:val="000000" w:themeColor="text1"/>
          <w:sz w:val="28"/>
          <w:szCs w:val="28"/>
        </w:rPr>
        <w:t xml:space="preserve">нов и минеральных элементов. В одном килограмме сена из злаковых трав содержится в среднем 40-50 г переваримого протеина, 5-6 г кальция, 1-2 г </w:t>
      </w:r>
      <w:r w:rsidRPr="005D2BE7">
        <w:rPr>
          <w:color w:val="000000" w:themeColor="text1"/>
          <w:sz w:val="28"/>
          <w:szCs w:val="28"/>
        </w:rPr>
        <w:lastRenderedPageBreak/>
        <w:t>фосфора, 15-25 мг каротина, из бобовых трав соответственно – 110-120 г п</w:t>
      </w:r>
      <w:r w:rsidRPr="005D2BE7">
        <w:rPr>
          <w:color w:val="000000" w:themeColor="text1"/>
          <w:sz w:val="28"/>
          <w:szCs w:val="28"/>
        </w:rPr>
        <w:t>е</w:t>
      </w:r>
      <w:r w:rsidRPr="005D2BE7">
        <w:rPr>
          <w:color w:val="000000" w:themeColor="text1"/>
          <w:sz w:val="28"/>
          <w:szCs w:val="28"/>
        </w:rPr>
        <w:t>реваримого протеина, 15 г кальция, 3 г фосфора и 25-35 мг каротина.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В настоящее время заготовка сена включает более десятка технолог</w:t>
      </w:r>
      <w:r w:rsidRPr="005D2BE7">
        <w:rPr>
          <w:color w:val="000000" w:themeColor="text1"/>
          <w:sz w:val="28"/>
          <w:szCs w:val="28"/>
        </w:rPr>
        <w:t>и</w:t>
      </w:r>
      <w:r w:rsidRPr="005D2BE7">
        <w:rPr>
          <w:color w:val="000000" w:themeColor="text1"/>
          <w:sz w:val="28"/>
          <w:szCs w:val="28"/>
        </w:rPr>
        <w:t xml:space="preserve">ческих операций: скашивание, плющение, ворошение, </w:t>
      </w:r>
      <w:proofErr w:type="spellStart"/>
      <w:r w:rsidRPr="005D2BE7">
        <w:rPr>
          <w:color w:val="000000" w:themeColor="text1"/>
          <w:sz w:val="28"/>
          <w:szCs w:val="28"/>
        </w:rPr>
        <w:t>валкообразование</w:t>
      </w:r>
      <w:proofErr w:type="spellEnd"/>
      <w:r w:rsidRPr="005D2BE7">
        <w:rPr>
          <w:color w:val="000000" w:themeColor="text1"/>
          <w:sz w:val="28"/>
          <w:szCs w:val="28"/>
        </w:rPr>
        <w:t xml:space="preserve">, </w:t>
      </w:r>
      <w:proofErr w:type="spellStart"/>
      <w:r w:rsidRPr="005D2BE7">
        <w:rPr>
          <w:color w:val="000000" w:themeColor="text1"/>
          <w:sz w:val="28"/>
          <w:szCs w:val="28"/>
        </w:rPr>
        <w:t>копн</w:t>
      </w:r>
      <w:proofErr w:type="gramStart"/>
      <w:r w:rsidRPr="005D2BE7">
        <w:rPr>
          <w:color w:val="000000" w:themeColor="text1"/>
          <w:sz w:val="28"/>
          <w:szCs w:val="28"/>
        </w:rPr>
        <w:t>о</w:t>
      </w:r>
      <w:proofErr w:type="spellEnd"/>
      <w:r w:rsidRPr="005D2BE7">
        <w:rPr>
          <w:color w:val="000000" w:themeColor="text1"/>
          <w:sz w:val="28"/>
          <w:szCs w:val="28"/>
        </w:rPr>
        <w:t>-</w:t>
      </w:r>
      <w:proofErr w:type="gramEnd"/>
      <w:r w:rsidRPr="005D2BE7">
        <w:rPr>
          <w:color w:val="000000" w:themeColor="text1"/>
          <w:sz w:val="28"/>
          <w:szCs w:val="28"/>
        </w:rPr>
        <w:t xml:space="preserve"> и </w:t>
      </w:r>
      <w:proofErr w:type="spellStart"/>
      <w:r w:rsidRPr="005D2BE7">
        <w:rPr>
          <w:color w:val="000000" w:themeColor="text1"/>
          <w:sz w:val="28"/>
          <w:szCs w:val="28"/>
        </w:rPr>
        <w:t>стогообразование</w:t>
      </w:r>
      <w:proofErr w:type="spellEnd"/>
      <w:r w:rsidRPr="005D2BE7">
        <w:rPr>
          <w:color w:val="000000" w:themeColor="text1"/>
          <w:sz w:val="28"/>
          <w:szCs w:val="28"/>
        </w:rPr>
        <w:t>, прессование, подбор с измельчением, подбор прессованного сена, измельчение прессованного сена, принудительное ве</w:t>
      </w:r>
      <w:r w:rsidRPr="005D2BE7">
        <w:rPr>
          <w:color w:val="000000" w:themeColor="text1"/>
          <w:sz w:val="28"/>
          <w:szCs w:val="28"/>
        </w:rPr>
        <w:t>н</w:t>
      </w:r>
      <w:r w:rsidRPr="005D2BE7">
        <w:rPr>
          <w:color w:val="000000" w:themeColor="text1"/>
          <w:sz w:val="28"/>
          <w:szCs w:val="28"/>
        </w:rPr>
        <w:t>тилирование и др. Поэтому очень важно, чтобы машины, стыкуемые по о</w:t>
      </w:r>
      <w:r w:rsidRPr="005D2BE7">
        <w:rPr>
          <w:color w:val="000000" w:themeColor="text1"/>
          <w:sz w:val="28"/>
          <w:szCs w:val="28"/>
        </w:rPr>
        <w:t>т</w:t>
      </w:r>
      <w:r w:rsidRPr="005D2BE7">
        <w:rPr>
          <w:color w:val="000000" w:themeColor="text1"/>
          <w:sz w:val="28"/>
          <w:szCs w:val="28"/>
        </w:rPr>
        <w:t>дельным операциям, соответствовали друг другу по производительности.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При заготовке и хранении сена потери питательных веществ часто д</w:t>
      </w:r>
      <w:r w:rsidRPr="005D2BE7">
        <w:rPr>
          <w:color w:val="000000" w:themeColor="text1"/>
          <w:sz w:val="28"/>
          <w:szCs w:val="28"/>
        </w:rPr>
        <w:t>о</w:t>
      </w:r>
      <w:r w:rsidRPr="005D2BE7">
        <w:rPr>
          <w:color w:val="000000" w:themeColor="text1"/>
          <w:sz w:val="28"/>
          <w:szCs w:val="28"/>
        </w:rPr>
        <w:t>стигают 30-50%, а каротина – 70%. Особенно большие потери происходят при полевой сушке. Задача сушки трав на сено сводится к тому, чтобы пол</w:t>
      </w:r>
      <w:r w:rsidRPr="005D2BE7">
        <w:rPr>
          <w:color w:val="000000" w:themeColor="text1"/>
          <w:sz w:val="28"/>
          <w:szCs w:val="28"/>
        </w:rPr>
        <w:t>у</w:t>
      </w:r>
      <w:r w:rsidRPr="005D2BE7">
        <w:rPr>
          <w:color w:val="000000" w:themeColor="text1"/>
          <w:sz w:val="28"/>
          <w:szCs w:val="28"/>
        </w:rPr>
        <w:t xml:space="preserve">чить не только хорошо хранящийся продукт, но и </w:t>
      </w:r>
      <w:proofErr w:type="gramStart"/>
      <w:r w:rsidRPr="005D2BE7">
        <w:rPr>
          <w:color w:val="000000" w:themeColor="text1"/>
          <w:sz w:val="28"/>
          <w:szCs w:val="28"/>
        </w:rPr>
        <w:t>сохранить</w:t>
      </w:r>
      <w:proofErr w:type="gramEnd"/>
      <w:r w:rsidRPr="005D2BE7">
        <w:rPr>
          <w:color w:val="000000" w:themeColor="text1"/>
          <w:sz w:val="28"/>
          <w:szCs w:val="28"/>
        </w:rPr>
        <w:t xml:space="preserve"> возможно бол</w:t>
      </w:r>
      <w:r w:rsidRPr="005D2BE7">
        <w:rPr>
          <w:color w:val="000000" w:themeColor="text1"/>
          <w:sz w:val="28"/>
          <w:szCs w:val="28"/>
        </w:rPr>
        <w:t>ь</w:t>
      </w:r>
      <w:r w:rsidRPr="005D2BE7">
        <w:rPr>
          <w:color w:val="000000" w:themeColor="text1"/>
          <w:sz w:val="28"/>
          <w:szCs w:val="28"/>
        </w:rPr>
        <w:t>шее количество питательных веществ, приближающееся с исходному соде</w:t>
      </w:r>
      <w:r w:rsidRPr="005D2BE7">
        <w:rPr>
          <w:color w:val="000000" w:themeColor="text1"/>
          <w:sz w:val="28"/>
          <w:szCs w:val="28"/>
        </w:rPr>
        <w:t>р</w:t>
      </w:r>
      <w:r w:rsidRPr="005D2BE7">
        <w:rPr>
          <w:color w:val="000000" w:themeColor="text1"/>
          <w:sz w:val="28"/>
          <w:szCs w:val="28"/>
        </w:rPr>
        <w:t>жанию их в свежих растениях, чтобы получить корм с приятными вкусовыми качествами и высокой переваримостью.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 xml:space="preserve">Для более эффективного использования сенокосов нужно вводить </w:t>
      </w:r>
      <w:proofErr w:type="spellStart"/>
      <w:r w:rsidRPr="005D2BE7">
        <w:rPr>
          <w:color w:val="000000" w:themeColor="text1"/>
          <w:sz w:val="28"/>
          <w:szCs w:val="28"/>
        </w:rPr>
        <w:t>с</w:t>
      </w:r>
      <w:r w:rsidRPr="005D2BE7">
        <w:rPr>
          <w:color w:val="000000" w:themeColor="text1"/>
          <w:sz w:val="28"/>
          <w:szCs w:val="28"/>
        </w:rPr>
        <w:t>е</w:t>
      </w:r>
      <w:r w:rsidRPr="005D2BE7">
        <w:rPr>
          <w:color w:val="000000" w:themeColor="text1"/>
          <w:sz w:val="28"/>
          <w:szCs w:val="28"/>
        </w:rPr>
        <w:t>нокосообороты</w:t>
      </w:r>
      <w:proofErr w:type="spellEnd"/>
      <w:r w:rsidRPr="005D2BE7">
        <w:rPr>
          <w:color w:val="000000" w:themeColor="text1"/>
          <w:sz w:val="28"/>
          <w:szCs w:val="28"/>
        </w:rPr>
        <w:t xml:space="preserve">. Уборку трав на сено целесообразно проводить выборочно, не дожидаясь их уборочной спелости на всём </w:t>
      </w:r>
      <w:proofErr w:type="spellStart"/>
      <w:r w:rsidRPr="005D2BE7">
        <w:rPr>
          <w:color w:val="000000" w:themeColor="text1"/>
          <w:sz w:val="28"/>
          <w:szCs w:val="28"/>
        </w:rPr>
        <w:t>сенокосообороте</w:t>
      </w:r>
      <w:proofErr w:type="spellEnd"/>
      <w:r w:rsidRPr="005D2BE7">
        <w:rPr>
          <w:color w:val="000000" w:themeColor="text1"/>
          <w:sz w:val="28"/>
          <w:szCs w:val="28"/>
        </w:rPr>
        <w:t>. Заканчивать уборку трав на сено по каждому сроку скашивания необходимо в течение 3-5 дней.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Главная задача при сушке травы заключается в том, чтобы, не допуская значительных потерь питательных веществ, в самый короткий срок снизить влажность растений до 17%, т.е. до такой влажности, при которой полностью прекращаются физиолого-биохимические и микробиологические процессы.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Технология заготовки сена должна основываться на закономерностях отдачи воды скошенными растениями и физиолого-биохимических проце</w:t>
      </w:r>
      <w:r w:rsidRPr="005D2BE7">
        <w:rPr>
          <w:color w:val="000000" w:themeColor="text1"/>
          <w:sz w:val="28"/>
          <w:szCs w:val="28"/>
        </w:rPr>
        <w:t>с</w:t>
      </w:r>
      <w:r w:rsidRPr="005D2BE7">
        <w:rPr>
          <w:color w:val="000000" w:themeColor="text1"/>
          <w:sz w:val="28"/>
          <w:szCs w:val="28"/>
        </w:rPr>
        <w:t>сах, происходящих в высушиваемых растениях на каждом этапе сушки в з</w:t>
      </w:r>
      <w:r w:rsidRPr="005D2BE7">
        <w:rPr>
          <w:color w:val="000000" w:themeColor="text1"/>
          <w:sz w:val="28"/>
          <w:szCs w:val="28"/>
        </w:rPr>
        <w:t>а</w:t>
      </w:r>
      <w:r w:rsidRPr="005D2BE7">
        <w:rPr>
          <w:color w:val="000000" w:themeColor="text1"/>
          <w:sz w:val="28"/>
          <w:szCs w:val="28"/>
        </w:rPr>
        <w:t>висимости от их свойств.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Сначала с поверхности скошенных растений очень быстро и легко и</w:t>
      </w:r>
      <w:r w:rsidRPr="005D2BE7">
        <w:rPr>
          <w:color w:val="000000" w:themeColor="text1"/>
          <w:sz w:val="28"/>
          <w:szCs w:val="28"/>
        </w:rPr>
        <w:t>с</w:t>
      </w:r>
      <w:r w:rsidRPr="005D2BE7">
        <w:rPr>
          <w:color w:val="000000" w:themeColor="text1"/>
          <w:sz w:val="28"/>
          <w:szCs w:val="28"/>
        </w:rPr>
        <w:t>паряется свободная вода (из капилляров и других проводящих сосудов). Зл</w:t>
      </w:r>
      <w:r w:rsidRPr="005D2BE7">
        <w:rPr>
          <w:color w:val="000000" w:themeColor="text1"/>
          <w:sz w:val="28"/>
          <w:szCs w:val="28"/>
        </w:rPr>
        <w:t>а</w:t>
      </w:r>
      <w:r w:rsidRPr="005D2BE7">
        <w:rPr>
          <w:color w:val="000000" w:themeColor="text1"/>
          <w:sz w:val="28"/>
          <w:szCs w:val="28"/>
        </w:rPr>
        <w:lastRenderedPageBreak/>
        <w:t>ковые травы очень быстро, за 5-8 часов, провяливаются до влажности 40-45%, а бобовые травы – до 50-55%. После этого скорость отдачи воды сниж</w:t>
      </w:r>
      <w:r w:rsidRPr="005D2BE7">
        <w:rPr>
          <w:color w:val="000000" w:themeColor="text1"/>
          <w:sz w:val="28"/>
          <w:szCs w:val="28"/>
        </w:rPr>
        <w:t>а</w:t>
      </w:r>
      <w:r w:rsidRPr="005D2BE7">
        <w:rPr>
          <w:color w:val="000000" w:themeColor="text1"/>
          <w:sz w:val="28"/>
          <w:szCs w:val="28"/>
        </w:rPr>
        <w:t>ется, потому что испарение адсорбционной воды из внутренних слоев раст</w:t>
      </w:r>
      <w:r w:rsidRPr="005D2BE7">
        <w:rPr>
          <w:color w:val="000000" w:themeColor="text1"/>
          <w:sz w:val="28"/>
          <w:szCs w:val="28"/>
        </w:rPr>
        <w:t>е</w:t>
      </w:r>
      <w:r w:rsidRPr="005D2BE7">
        <w:rPr>
          <w:color w:val="000000" w:themeColor="text1"/>
          <w:sz w:val="28"/>
          <w:szCs w:val="28"/>
        </w:rPr>
        <w:t>ний происходит значительно труднее.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Листья трав, имея большую площадь поверхности и небольшую то</w:t>
      </w:r>
      <w:r w:rsidRPr="005D2BE7">
        <w:rPr>
          <w:color w:val="000000" w:themeColor="text1"/>
          <w:sz w:val="28"/>
          <w:szCs w:val="28"/>
        </w:rPr>
        <w:t>л</w:t>
      </w:r>
      <w:r w:rsidRPr="005D2BE7">
        <w:rPr>
          <w:color w:val="000000" w:themeColor="text1"/>
          <w:sz w:val="28"/>
          <w:szCs w:val="28"/>
        </w:rPr>
        <w:t>щину, сохнут значительно быстрее, чем стебли. К моменту высыхания п</w:t>
      </w:r>
      <w:r w:rsidRPr="005D2BE7">
        <w:rPr>
          <w:color w:val="000000" w:themeColor="text1"/>
          <w:sz w:val="28"/>
          <w:szCs w:val="28"/>
        </w:rPr>
        <w:t>о</w:t>
      </w:r>
      <w:r w:rsidRPr="005D2BE7">
        <w:rPr>
          <w:color w:val="000000" w:themeColor="text1"/>
          <w:sz w:val="28"/>
          <w:szCs w:val="28"/>
        </w:rPr>
        <w:t>следних листья пересыхают до влажности 10-12%, крошатся при уборке сена и теряются как наиболее ценная часть растений. Эти механические потери особенно значительны при заготовке рассыпного сена при естественной су</w:t>
      </w:r>
      <w:r w:rsidRPr="005D2BE7">
        <w:rPr>
          <w:color w:val="000000" w:themeColor="text1"/>
          <w:sz w:val="28"/>
          <w:szCs w:val="28"/>
        </w:rPr>
        <w:t>ш</w:t>
      </w:r>
      <w:r w:rsidRPr="005D2BE7">
        <w:rPr>
          <w:color w:val="000000" w:themeColor="text1"/>
          <w:sz w:val="28"/>
          <w:szCs w:val="28"/>
        </w:rPr>
        <w:t>ке в поле, при которой также велики потери витаминов от воздействия со</w:t>
      </w:r>
      <w:r w:rsidRPr="005D2BE7">
        <w:rPr>
          <w:color w:val="000000" w:themeColor="text1"/>
          <w:sz w:val="28"/>
          <w:szCs w:val="28"/>
        </w:rPr>
        <w:t>л</w:t>
      </w:r>
      <w:r w:rsidRPr="005D2BE7">
        <w:rPr>
          <w:color w:val="000000" w:themeColor="text1"/>
          <w:sz w:val="28"/>
          <w:szCs w:val="28"/>
        </w:rPr>
        <w:t>нечных лучей.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Скорость сушки скошенных растений зависит от их морфологических особенностей, химического состава и технологии заготовки сена. Если ск</w:t>
      </w:r>
      <w:r w:rsidRPr="005D2BE7">
        <w:rPr>
          <w:color w:val="000000" w:themeColor="text1"/>
          <w:sz w:val="28"/>
          <w:szCs w:val="28"/>
        </w:rPr>
        <w:t>о</w:t>
      </w:r>
      <w:r w:rsidRPr="005D2BE7">
        <w:rPr>
          <w:color w:val="000000" w:themeColor="text1"/>
          <w:sz w:val="28"/>
          <w:szCs w:val="28"/>
        </w:rPr>
        <w:t>шенные травы попадают под дождь, то процесс автолиза длится продолж</w:t>
      </w:r>
      <w:r w:rsidRPr="005D2BE7">
        <w:rPr>
          <w:color w:val="000000" w:themeColor="text1"/>
          <w:sz w:val="28"/>
          <w:szCs w:val="28"/>
        </w:rPr>
        <w:t>и</w:t>
      </w:r>
      <w:r w:rsidRPr="005D2BE7">
        <w:rPr>
          <w:color w:val="000000" w:themeColor="text1"/>
          <w:sz w:val="28"/>
          <w:szCs w:val="28"/>
        </w:rPr>
        <w:t>тельное время и сопровождается огромными потерями питательных веществ в сене. Наряду с автолизом на смоченных дождём растениях могут разв</w:t>
      </w:r>
      <w:r w:rsidRPr="005D2BE7">
        <w:rPr>
          <w:color w:val="000000" w:themeColor="text1"/>
          <w:sz w:val="28"/>
          <w:szCs w:val="28"/>
        </w:rPr>
        <w:t>и</w:t>
      </w:r>
      <w:r w:rsidRPr="005D2BE7">
        <w:rPr>
          <w:color w:val="000000" w:themeColor="text1"/>
          <w:sz w:val="28"/>
          <w:szCs w:val="28"/>
        </w:rPr>
        <w:t xml:space="preserve">ваться микробиологические процессы, что приводит к почернению и </w:t>
      </w:r>
      <w:proofErr w:type="spellStart"/>
      <w:r w:rsidRPr="005D2BE7">
        <w:rPr>
          <w:color w:val="000000" w:themeColor="text1"/>
          <w:sz w:val="28"/>
          <w:szCs w:val="28"/>
        </w:rPr>
        <w:t>плесн</w:t>
      </w:r>
      <w:r w:rsidRPr="005D2BE7">
        <w:rPr>
          <w:color w:val="000000" w:themeColor="text1"/>
          <w:sz w:val="28"/>
          <w:szCs w:val="28"/>
        </w:rPr>
        <w:t>е</w:t>
      </w:r>
      <w:r w:rsidRPr="005D2BE7">
        <w:rPr>
          <w:color w:val="000000" w:themeColor="text1"/>
          <w:sz w:val="28"/>
          <w:szCs w:val="28"/>
        </w:rPr>
        <w:t>вению</w:t>
      </w:r>
      <w:proofErr w:type="spellEnd"/>
      <w:r w:rsidRPr="005D2BE7">
        <w:rPr>
          <w:color w:val="000000" w:themeColor="text1"/>
          <w:sz w:val="28"/>
          <w:szCs w:val="28"/>
        </w:rPr>
        <w:t xml:space="preserve"> сена. Вот поэтому при его заготовке нужно стремиться к сокращению сушки до возможного минимума.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Для прессования применяют различные пресс-подборщики отечестве</w:t>
      </w:r>
      <w:r w:rsidRPr="005D2BE7">
        <w:rPr>
          <w:color w:val="000000" w:themeColor="text1"/>
          <w:sz w:val="28"/>
          <w:szCs w:val="28"/>
        </w:rPr>
        <w:t>н</w:t>
      </w:r>
      <w:r w:rsidRPr="005D2BE7">
        <w:rPr>
          <w:color w:val="000000" w:themeColor="text1"/>
          <w:sz w:val="28"/>
          <w:szCs w:val="28"/>
        </w:rPr>
        <w:t>ного и импортного производства: ПРФ-145, ПРФ-180, ППР-120, Rollprofi-3120 и другие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Нельзя оставлять рулоны в поле, потому что после дождей влажность сена в поверхностном слое рулонов (до 10-20 см) может значительно пов</w:t>
      </w:r>
      <w:r w:rsidRPr="005D2BE7">
        <w:rPr>
          <w:color w:val="000000" w:themeColor="text1"/>
          <w:sz w:val="28"/>
          <w:szCs w:val="28"/>
        </w:rPr>
        <w:t>ы</w:t>
      </w:r>
      <w:r w:rsidRPr="005D2BE7">
        <w:rPr>
          <w:color w:val="000000" w:themeColor="text1"/>
          <w:sz w:val="28"/>
          <w:szCs w:val="28"/>
        </w:rPr>
        <w:t xml:space="preserve">ситься, что неизбежно приведёт к автолизу в клетках растений и </w:t>
      </w:r>
      <w:proofErr w:type="spellStart"/>
      <w:r w:rsidRPr="005D2BE7">
        <w:rPr>
          <w:color w:val="000000" w:themeColor="text1"/>
          <w:sz w:val="28"/>
          <w:szCs w:val="28"/>
        </w:rPr>
        <w:t>плеснев</w:t>
      </w:r>
      <w:r w:rsidRPr="005D2BE7">
        <w:rPr>
          <w:color w:val="000000" w:themeColor="text1"/>
          <w:sz w:val="28"/>
          <w:szCs w:val="28"/>
        </w:rPr>
        <w:t>е</w:t>
      </w:r>
      <w:r w:rsidRPr="005D2BE7">
        <w:rPr>
          <w:color w:val="000000" w:themeColor="text1"/>
          <w:sz w:val="28"/>
          <w:szCs w:val="28"/>
        </w:rPr>
        <w:t>нию</w:t>
      </w:r>
      <w:proofErr w:type="spellEnd"/>
      <w:r w:rsidRPr="005D2BE7">
        <w:rPr>
          <w:color w:val="000000" w:themeColor="text1"/>
          <w:sz w:val="28"/>
          <w:szCs w:val="28"/>
        </w:rPr>
        <w:t xml:space="preserve"> сена.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Одним из способов заготовки сена является применение активного или принудительного вентилирования атмосферным или подогретым до +30</w:t>
      </w:r>
      <w:proofErr w:type="gramStart"/>
      <w:r w:rsidRPr="005D2BE7">
        <w:rPr>
          <w:color w:val="000000" w:themeColor="text1"/>
          <w:sz w:val="28"/>
          <w:szCs w:val="28"/>
        </w:rPr>
        <w:t>ºС</w:t>
      </w:r>
      <w:proofErr w:type="gramEnd"/>
      <w:r w:rsidRPr="005D2BE7">
        <w:rPr>
          <w:color w:val="000000" w:themeColor="text1"/>
          <w:sz w:val="28"/>
          <w:szCs w:val="28"/>
        </w:rPr>
        <w:t xml:space="preserve"> воздухом. Сущность заготовки сена с применением активного вентилиров</w:t>
      </w:r>
      <w:r w:rsidRPr="005D2BE7">
        <w:rPr>
          <w:color w:val="000000" w:themeColor="text1"/>
          <w:sz w:val="28"/>
          <w:szCs w:val="28"/>
        </w:rPr>
        <w:t>а</w:t>
      </w:r>
      <w:r w:rsidRPr="005D2BE7">
        <w:rPr>
          <w:color w:val="000000" w:themeColor="text1"/>
          <w:sz w:val="28"/>
          <w:szCs w:val="28"/>
        </w:rPr>
        <w:t>ния заключается в том, что подсушенную в поле скошенную траву до вла</w:t>
      </w:r>
      <w:r w:rsidRPr="005D2BE7">
        <w:rPr>
          <w:color w:val="000000" w:themeColor="text1"/>
          <w:sz w:val="28"/>
          <w:szCs w:val="28"/>
        </w:rPr>
        <w:t>ж</w:t>
      </w:r>
      <w:r w:rsidRPr="005D2BE7">
        <w:rPr>
          <w:color w:val="000000" w:themeColor="text1"/>
          <w:sz w:val="28"/>
          <w:szCs w:val="28"/>
        </w:rPr>
        <w:lastRenderedPageBreak/>
        <w:t>ности 40-45% сгребают, перевозят к местам хранения и скирдуют на спец</w:t>
      </w:r>
      <w:r w:rsidRPr="005D2BE7">
        <w:rPr>
          <w:color w:val="000000" w:themeColor="text1"/>
          <w:sz w:val="28"/>
          <w:szCs w:val="28"/>
        </w:rPr>
        <w:t>и</w:t>
      </w:r>
      <w:r w:rsidRPr="005D2BE7">
        <w:rPr>
          <w:color w:val="000000" w:themeColor="text1"/>
          <w:sz w:val="28"/>
          <w:szCs w:val="28"/>
        </w:rPr>
        <w:t>альные воздухораспределители различных конструкций (рис. 78 и 79). Выс</w:t>
      </w:r>
      <w:r w:rsidRPr="005D2BE7">
        <w:rPr>
          <w:color w:val="000000" w:themeColor="text1"/>
          <w:sz w:val="28"/>
          <w:szCs w:val="28"/>
        </w:rPr>
        <w:t>о</w:t>
      </w:r>
      <w:r w:rsidRPr="005D2BE7">
        <w:rPr>
          <w:color w:val="000000" w:themeColor="text1"/>
          <w:sz w:val="28"/>
          <w:szCs w:val="28"/>
        </w:rPr>
        <w:t>копроизводительными вентиляторами нагнетают воздух в распределител</w:t>
      </w:r>
      <w:r w:rsidRPr="005D2BE7">
        <w:rPr>
          <w:color w:val="000000" w:themeColor="text1"/>
          <w:sz w:val="28"/>
          <w:szCs w:val="28"/>
        </w:rPr>
        <w:t>ь</w:t>
      </w:r>
      <w:r w:rsidRPr="005D2BE7">
        <w:rPr>
          <w:color w:val="000000" w:themeColor="text1"/>
          <w:sz w:val="28"/>
          <w:szCs w:val="28"/>
        </w:rPr>
        <w:t>ные каналы. Воздух с низкой влажностью, проникая через скирду, поглощает пары воды и выносит их в атмосферу. Таким образом, влажность сена в скирде постепенно снижается до 17-18% и оно хорошо хранится.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Вентиляционные установки нужно размещать в сенохранилищах ближе к животноводческим фермам. Для ускорения сушки в пасмурную погоду применяют подогреватели воздуха. Температура подогретого воздуха не должна превышать +32°С.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D2BE7">
        <w:rPr>
          <w:color w:val="000000" w:themeColor="text1"/>
          <w:sz w:val="28"/>
          <w:szCs w:val="28"/>
        </w:rPr>
        <w:t>Досушка</w:t>
      </w:r>
      <w:proofErr w:type="spellEnd"/>
      <w:r w:rsidRPr="005D2BE7">
        <w:rPr>
          <w:color w:val="000000" w:themeColor="text1"/>
          <w:sz w:val="28"/>
          <w:szCs w:val="28"/>
        </w:rPr>
        <w:t xml:space="preserve"> сена активным вентилированием </w:t>
      </w:r>
      <w:proofErr w:type="gramStart"/>
      <w:r w:rsidRPr="005D2BE7">
        <w:rPr>
          <w:color w:val="000000" w:themeColor="text1"/>
          <w:sz w:val="28"/>
          <w:szCs w:val="28"/>
        </w:rPr>
        <w:t>связана</w:t>
      </w:r>
      <w:proofErr w:type="gramEnd"/>
      <w:r w:rsidRPr="005D2BE7">
        <w:rPr>
          <w:color w:val="000000" w:themeColor="text1"/>
          <w:sz w:val="28"/>
          <w:szCs w:val="28"/>
        </w:rPr>
        <w:t xml:space="preserve"> с дополнительными расходами средств и энергии, поэтому экономически целесообразно загота</w:t>
      </w:r>
      <w:r w:rsidRPr="005D2BE7">
        <w:rPr>
          <w:color w:val="000000" w:themeColor="text1"/>
          <w:sz w:val="28"/>
          <w:szCs w:val="28"/>
        </w:rPr>
        <w:t>в</w:t>
      </w:r>
      <w:r w:rsidRPr="005D2BE7">
        <w:rPr>
          <w:color w:val="000000" w:themeColor="text1"/>
          <w:sz w:val="28"/>
          <w:szCs w:val="28"/>
        </w:rPr>
        <w:t>ливать таким способом только высококачественное сено, например, из л</w:t>
      </w:r>
      <w:r w:rsidRPr="005D2BE7">
        <w:rPr>
          <w:color w:val="000000" w:themeColor="text1"/>
          <w:sz w:val="28"/>
          <w:szCs w:val="28"/>
        </w:rPr>
        <w:t>ю</w:t>
      </w:r>
      <w:r w:rsidRPr="005D2BE7">
        <w:rPr>
          <w:color w:val="000000" w:themeColor="text1"/>
          <w:sz w:val="28"/>
          <w:szCs w:val="28"/>
        </w:rPr>
        <w:t>церны, клевера. При этом, необходимо строго соблюдать все требования те</w:t>
      </w:r>
      <w:r w:rsidRPr="005D2BE7">
        <w:rPr>
          <w:color w:val="000000" w:themeColor="text1"/>
          <w:sz w:val="28"/>
          <w:szCs w:val="28"/>
        </w:rPr>
        <w:t>х</w:t>
      </w:r>
      <w:r w:rsidRPr="005D2BE7">
        <w:rPr>
          <w:color w:val="000000" w:themeColor="text1"/>
          <w:sz w:val="28"/>
          <w:szCs w:val="28"/>
        </w:rPr>
        <w:t>нологии как в период до активного вентилирования, так и в процессе вент</w:t>
      </w:r>
      <w:r w:rsidRPr="005D2BE7">
        <w:rPr>
          <w:color w:val="000000" w:themeColor="text1"/>
          <w:sz w:val="28"/>
          <w:szCs w:val="28"/>
        </w:rPr>
        <w:t>и</w:t>
      </w:r>
      <w:r w:rsidRPr="005D2BE7">
        <w:rPr>
          <w:color w:val="000000" w:themeColor="text1"/>
          <w:sz w:val="28"/>
          <w:szCs w:val="28"/>
        </w:rPr>
        <w:t>лирования. Допустив нарушение технологии до начала активного вентилир</w:t>
      </w:r>
      <w:r w:rsidRPr="005D2BE7">
        <w:rPr>
          <w:color w:val="000000" w:themeColor="text1"/>
          <w:sz w:val="28"/>
          <w:szCs w:val="28"/>
        </w:rPr>
        <w:t>о</w:t>
      </w:r>
      <w:r w:rsidRPr="005D2BE7">
        <w:rPr>
          <w:color w:val="000000" w:themeColor="text1"/>
          <w:sz w:val="28"/>
          <w:szCs w:val="28"/>
        </w:rPr>
        <w:t xml:space="preserve">вания, нельзя исправить его в процессе </w:t>
      </w:r>
      <w:proofErr w:type="spellStart"/>
      <w:r w:rsidRPr="005D2BE7">
        <w:rPr>
          <w:color w:val="000000" w:themeColor="text1"/>
          <w:sz w:val="28"/>
          <w:szCs w:val="28"/>
        </w:rPr>
        <w:t>досушки</w:t>
      </w:r>
      <w:proofErr w:type="spellEnd"/>
      <w:r w:rsidRPr="005D2BE7">
        <w:rPr>
          <w:color w:val="000000" w:themeColor="text1"/>
          <w:sz w:val="28"/>
          <w:szCs w:val="28"/>
        </w:rPr>
        <w:t>. Например, из трав, скоше</w:t>
      </w:r>
      <w:r w:rsidRPr="005D2BE7">
        <w:rPr>
          <w:color w:val="000000" w:themeColor="text1"/>
          <w:sz w:val="28"/>
          <w:szCs w:val="28"/>
        </w:rPr>
        <w:t>н</w:t>
      </w:r>
      <w:r w:rsidRPr="005D2BE7">
        <w:rPr>
          <w:color w:val="000000" w:themeColor="text1"/>
          <w:sz w:val="28"/>
          <w:szCs w:val="28"/>
        </w:rPr>
        <w:t>ных после цветения, не получить сена высокого качества даже с применен</w:t>
      </w:r>
      <w:r w:rsidRPr="005D2BE7">
        <w:rPr>
          <w:color w:val="000000" w:themeColor="text1"/>
          <w:sz w:val="28"/>
          <w:szCs w:val="28"/>
        </w:rPr>
        <w:t>и</w:t>
      </w:r>
      <w:r w:rsidRPr="005D2BE7">
        <w:rPr>
          <w:color w:val="000000" w:themeColor="text1"/>
          <w:sz w:val="28"/>
          <w:szCs w:val="28"/>
        </w:rPr>
        <w:t>ем активного вентилирования.</w:t>
      </w:r>
    </w:p>
    <w:p w:rsidR="00101FFB" w:rsidRPr="005D2BE7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В сухую погоду вентилирование проводят круглосуточно, особенно в первые двое суток. Во время дождя вентиляторы выключают, а для пред</w:t>
      </w:r>
      <w:r w:rsidRPr="005D2BE7">
        <w:rPr>
          <w:color w:val="000000" w:themeColor="text1"/>
          <w:sz w:val="28"/>
          <w:szCs w:val="28"/>
        </w:rPr>
        <w:t>у</w:t>
      </w:r>
      <w:r w:rsidRPr="005D2BE7">
        <w:rPr>
          <w:color w:val="000000" w:themeColor="text1"/>
          <w:sz w:val="28"/>
          <w:szCs w:val="28"/>
        </w:rPr>
        <w:t>преждения самосогревания сена до температуры выше +40</w:t>
      </w:r>
      <w:proofErr w:type="gramStart"/>
      <w:r w:rsidRPr="005D2BE7">
        <w:rPr>
          <w:color w:val="000000" w:themeColor="text1"/>
          <w:sz w:val="28"/>
          <w:szCs w:val="28"/>
        </w:rPr>
        <w:t>°С</w:t>
      </w:r>
      <w:proofErr w:type="gramEnd"/>
      <w:r w:rsidRPr="005D2BE7">
        <w:rPr>
          <w:color w:val="000000" w:themeColor="text1"/>
          <w:sz w:val="28"/>
          <w:szCs w:val="28"/>
        </w:rPr>
        <w:t xml:space="preserve"> включают п</w:t>
      </w:r>
      <w:r w:rsidRPr="005D2BE7">
        <w:rPr>
          <w:color w:val="000000" w:themeColor="text1"/>
          <w:sz w:val="28"/>
          <w:szCs w:val="28"/>
        </w:rPr>
        <w:t>е</w:t>
      </w:r>
      <w:r w:rsidRPr="005D2BE7">
        <w:rPr>
          <w:color w:val="000000" w:themeColor="text1"/>
          <w:sz w:val="28"/>
          <w:szCs w:val="28"/>
        </w:rPr>
        <w:t>риодически через 5-6 часов, на 1-2 часа. Для досушивания сена в неблаг</w:t>
      </w:r>
      <w:r w:rsidRPr="005D2BE7">
        <w:rPr>
          <w:color w:val="000000" w:themeColor="text1"/>
          <w:sz w:val="28"/>
          <w:szCs w:val="28"/>
        </w:rPr>
        <w:t>о</w:t>
      </w:r>
      <w:r w:rsidRPr="005D2BE7">
        <w:rPr>
          <w:color w:val="000000" w:themeColor="text1"/>
          <w:sz w:val="28"/>
          <w:szCs w:val="28"/>
        </w:rPr>
        <w:t>приятных погодных условиях целесообразно вентилирование проводить п</w:t>
      </w:r>
      <w:r w:rsidRPr="005D2BE7">
        <w:rPr>
          <w:color w:val="000000" w:themeColor="text1"/>
          <w:sz w:val="28"/>
          <w:szCs w:val="28"/>
        </w:rPr>
        <w:t>о</w:t>
      </w:r>
      <w:r w:rsidRPr="005D2BE7">
        <w:rPr>
          <w:color w:val="000000" w:themeColor="text1"/>
          <w:sz w:val="28"/>
          <w:szCs w:val="28"/>
        </w:rPr>
        <w:t>догретым до +30, +32</w:t>
      </w:r>
      <w:proofErr w:type="gramStart"/>
      <w:r w:rsidRPr="005D2BE7">
        <w:rPr>
          <w:color w:val="000000" w:themeColor="text1"/>
          <w:sz w:val="28"/>
          <w:szCs w:val="28"/>
        </w:rPr>
        <w:t>°С</w:t>
      </w:r>
      <w:proofErr w:type="gramEnd"/>
      <w:r w:rsidRPr="005D2BE7">
        <w:rPr>
          <w:color w:val="000000" w:themeColor="text1"/>
          <w:sz w:val="28"/>
          <w:szCs w:val="28"/>
        </w:rPr>
        <w:t xml:space="preserve"> воздухом, особенно в ночное время суток. </w:t>
      </w:r>
      <w:proofErr w:type="spellStart"/>
      <w:r w:rsidRPr="005D2BE7">
        <w:rPr>
          <w:color w:val="000000" w:themeColor="text1"/>
          <w:sz w:val="28"/>
          <w:szCs w:val="28"/>
        </w:rPr>
        <w:t>Досушку</w:t>
      </w:r>
      <w:proofErr w:type="spellEnd"/>
      <w:r w:rsidRPr="005D2BE7">
        <w:rPr>
          <w:color w:val="000000" w:themeColor="text1"/>
          <w:sz w:val="28"/>
          <w:szCs w:val="28"/>
        </w:rPr>
        <w:t xml:space="preserve"> можно периодически проводить атмосферным и подогретым воздухом в з</w:t>
      </w:r>
      <w:r w:rsidRPr="005D2BE7">
        <w:rPr>
          <w:color w:val="000000" w:themeColor="text1"/>
          <w:sz w:val="28"/>
          <w:szCs w:val="28"/>
        </w:rPr>
        <w:t>а</w:t>
      </w:r>
      <w:r w:rsidRPr="005D2BE7">
        <w:rPr>
          <w:color w:val="000000" w:themeColor="text1"/>
          <w:sz w:val="28"/>
          <w:szCs w:val="28"/>
        </w:rPr>
        <w:t>висимости от времени суток, погодных условий и влажности сена.</w:t>
      </w:r>
    </w:p>
    <w:p w:rsidR="00101FFB" w:rsidRDefault="00101FFB" w:rsidP="00101FFB">
      <w:pPr>
        <w:pStyle w:val="a4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101FFB" w:rsidRPr="00101FFB" w:rsidRDefault="00101FFB" w:rsidP="00101FF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01FFB">
        <w:rPr>
          <w:b/>
          <w:color w:val="000000" w:themeColor="text1"/>
          <w:sz w:val="28"/>
          <w:szCs w:val="28"/>
        </w:rPr>
        <w:t>Технология заготовки сена</w:t>
      </w:r>
    </w:p>
    <w:p w:rsidR="00101FFB" w:rsidRPr="005D2BE7" w:rsidRDefault="00101FFB" w:rsidP="00101FF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Перечислите технологические операции по заготовке сена конкретного вида (например, бобово-злакового прессованного) в последовательности их выполнения, соответствующие им машины.</w:t>
      </w:r>
    </w:p>
    <w:p w:rsidR="00101FFB" w:rsidRPr="005D2BE7" w:rsidRDefault="00101FFB" w:rsidP="00101FF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Определите по органолептическим показателям качество проб сена и проведите его ботанический анализ.</w:t>
      </w:r>
    </w:p>
    <w:p w:rsidR="00101FFB" w:rsidRPr="005D2BE7" w:rsidRDefault="00101FFB" w:rsidP="00101FF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Определите класс качества сена по результатам органолепт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ческого, ботанического и химического анализов.</w:t>
      </w:r>
    </w:p>
    <w:p w:rsidR="00101FFB" w:rsidRPr="005D2BE7" w:rsidRDefault="00101FFB" w:rsidP="00101FF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Занесите результаты анализа сена, указанные в задании, в бланк паспорта качества на сено.</w:t>
      </w:r>
    </w:p>
    <w:p w:rsidR="00101FFB" w:rsidRPr="005D2BE7" w:rsidRDefault="00101FFB" w:rsidP="00101FF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Укажите мероприятия, с помощью которых можно улучшить показатели качества сена.</w:t>
      </w:r>
    </w:p>
    <w:p w:rsidR="00101FFB" w:rsidRPr="005D2BE7" w:rsidRDefault="00101FFB" w:rsidP="00101FF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Определите массу сена в скирде (штабеле, стоге, хранилище) по указанным размерам и продолжительности времени от укладки сена до времени учета.</w:t>
      </w:r>
    </w:p>
    <w:p w:rsidR="00101FFB" w:rsidRPr="005D2BE7" w:rsidRDefault="00101FFB" w:rsidP="00101FF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оборудование. 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Схемы типовых технологических пр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цессов приготовления сена. Таблицы для определения объемов скирд, стогов, штабелей, массы 1 м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сена, схемы и рисунки скирд (стогов и т. д.), бланки паспорта качества на сено. Образцы сена, весы. Образцы документов на к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чество сена, выдаваемых лабораториями. Справочные сведения о технике, применяемой при производстве сена.</w:t>
      </w:r>
    </w:p>
    <w:p w:rsidR="00101FFB" w:rsidRPr="005D2BE7" w:rsidRDefault="00101FFB" w:rsidP="00101FF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Методические указания. 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выполнении задания 1 учитывают с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став травостоя, место и форму укладки сена на хранение, характер погодных условий в период уборки. Эти данные должны быть указаны в условии зад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ния. Предлагаемые технологические операции должны соответствовать этим условиям. Для каждой технологической операции указывают соответству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щую марку машины и технологические требования к ее выполнению (высоту скашивания, размеры скирды и т. д.).</w:t>
      </w:r>
    </w:p>
    <w:p w:rsidR="00101FFB" w:rsidRPr="005D2BE7" w:rsidRDefault="00101FFB" w:rsidP="00101FF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основании самостоятельного изучения предложенного образца сена устанавливают органолептические показатели его качества и заносят вместе с указанными в условии задания данными химического анализа в паспорт к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чества (форма 17). По занесенным в паспорт качества показателям, руково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ствуясь требованиями стандарта к нормам качества, определяют класс сена. Если какие-либо показатели качества сена явились причиной отнесения сена к низкому классу или к </w:t>
      </w:r>
      <w:proofErr w:type="spellStart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неклассному</w:t>
      </w:r>
      <w:proofErr w:type="spellEnd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следует предложить агротехнические, технологические и организационные мероприятия, которые могут спосо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ствовать улучшению этих показателей.</w:t>
      </w:r>
    </w:p>
    <w:p w:rsidR="00101FFB" w:rsidRPr="00DE7953" w:rsidRDefault="00101FFB" w:rsidP="00101FFB">
      <w:pPr>
        <w:pStyle w:val="a4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101FFB" w:rsidRDefault="00101FFB" w:rsidP="00101FFB">
      <w:pPr>
        <w:spacing w:after="0"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363E43E" wp14:editId="2A37C1BE">
            <wp:extent cx="4881068" cy="3921551"/>
            <wp:effectExtent l="0" t="0" r="0" b="3175"/>
            <wp:docPr id="2" name="Рисунок 2" descr="https://studref.com/htm/img/41/7490/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41/7490/7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28" cy="39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FB" w:rsidRDefault="00101FFB" w:rsidP="00101FFB">
      <w:pPr>
        <w:spacing w:after="0"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01FFB" w:rsidRPr="005D2BE7" w:rsidRDefault="00101FFB" w:rsidP="00101FF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Контрольные вопросы и задания</w:t>
      </w:r>
    </w:p>
    <w:p w:rsidR="00101FFB" w:rsidRPr="00101FFB" w:rsidRDefault="00101FFB" w:rsidP="00101FF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В чем преимущество измельченного рассыпного сена перед </w:t>
      </w:r>
      <w:proofErr w:type="spellStart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неизмельче</w:t>
      </w:r>
      <w:proofErr w:type="gramStart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</w:t>
      </w:r>
      <w:proofErr w:type="spellEnd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рассыпным сеном? Почему заготавливают больше неизмельченного ра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сыпного сена? 2. Рассчитайте количество соответствующего стандарту сена, которое можно получить из травы влажностью 77 %. 3. Какие мероприятия могут приостановить самосогревание недосушенного сена? 4. Какими техн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логическими операциями различаются технологии приготовления рассыпн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измельченного и прессованного сена? 7. Перечислите способы ускорения сушки травы на сено. 8. К какому классу относится сено с естественного с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нокоса с содержанием в сухом веществе сырого протеина 12 %, сырой кле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чатки 32 %?</w:t>
      </w:r>
    </w:p>
    <w:p w:rsidR="00101FFB" w:rsidRPr="00101FFB" w:rsidRDefault="00101FFB" w:rsidP="00101FF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Прочитать тему «</w:t>
      </w:r>
      <w:r w:rsidRPr="0010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заготовки сенажа</w:t>
      </w:r>
      <w:r w:rsidRPr="00101FFB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» и выполнить з</w:t>
      </w:r>
      <w:r w:rsidRPr="00101FFB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01FFB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дание.</w:t>
      </w:r>
    </w:p>
    <w:p w:rsidR="00101FFB" w:rsidRDefault="00101FFB" w:rsidP="00101FFB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заготовки сенажа</w:t>
      </w:r>
    </w:p>
    <w:p w:rsidR="00101FFB" w:rsidRPr="009C2B9F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Сенаж — это консервированный корм, приготовленный из зеленой тр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вы, провяленной до влажности 50...55%, и законсервированный в гермети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ных емкостях. Сенаж по своим физико-химическим свойствам и кормовым достоинствам более близок к зеленой траве, чем сено и силос.</w:t>
      </w:r>
    </w:p>
    <w:p w:rsidR="00101FFB" w:rsidRDefault="00101FFB" w:rsidP="00101FF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ехнология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приготовления сенажа включает следующие операции: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■ скашивание и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провяливание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растений;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■ подбор травы из валков, измельчение ее и погрузка в транспортные сре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■ транспортировка и закладка в хранилище;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■ укрытие хранилищ.</w:t>
      </w:r>
    </w:p>
    <w:p w:rsidR="00101FFB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Травы скашивают сенокосилками всех видов. Травы следует скашивать в утренние часы, когда растения содержат наибольшее количество каротина. Потери других питательных веществ также минимальны.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ускорения и более равномерного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многолетних бобовых трав проводят плющение, что в 2-3 раза сокращает время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. Для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используют косилки-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плющилки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1FFB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сохранения каротина целесообразно после нескольких часов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сгрести массу в валки и досушивать растения в них. Для этого исполь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зуют колесно-пальцевые грабли.</w:t>
      </w:r>
    </w:p>
    <w:p w:rsidR="00101FFB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скашивания трав можно использовать также жатку, а провяливать растительную массу в валке. Для ускорения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проводить ворошение граблями или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ворошилками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, повторяя эту процедуру через ка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дые 2-4 ч.</w:t>
      </w:r>
    </w:p>
    <w:p w:rsidR="00101FFB" w:rsidRPr="009C2B9F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Закладывают травы в хранилище при влажности 55-60%. Снижать влажность массы до 45% и менее нежелательно.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установления готовности травы к подбору проводят определение вла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ности. Для этого за 2-3 дня до скашивания травы определяют в ней содерж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сухого вещества: среднюю пробу травы массой около 1 кг упаковывают в полиэтиленовый пакет и срочно доставляют в ближайшую лабораторию, где немедленно должны выполнить анализ. Зная влажность растений на корню, можно приблизительно определять их влажность в процессе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подвяливания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. Для этого отвешивают 10 кг только что скошенных трав и раскладывают их на том же поле и таким же слоем, что и остальные растения. Периодически проводят взвешивание контрольной партии травы.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Влажность провяленной травы (W, %) рассчитывают по формуле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1FFB" w:rsidRPr="009C2B9F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W = 100 - 10X/m,</w:t>
      </w:r>
    </w:p>
    <w:p w:rsidR="00101FFB" w:rsidRPr="009C2B9F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где X — массовая доля сухого вещества в растениях на корню, %; m — масса провяленной травы,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Например, влажность люцерны на корню — 80%, т. е. сухого вещества в ней 20%. После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контрольной партии (10 кг) масса ее стала 5 кг, следовательно, влажность составляет:</w:t>
      </w:r>
    </w:p>
    <w:p w:rsidR="00101FFB" w:rsidRPr="009C2B9F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100 - 10*20/5 = 100-40 = 60%.</w:t>
      </w:r>
    </w:p>
    <w:p w:rsidR="00101FFB" w:rsidRPr="009C2B9F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определения влажности подвяленной травы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бобовых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пользоват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ся готовыми данными. Знать долю влаги в растениях на корню, затем в день скашивания отвесить 10 кг травы, расстелить ее на стерне и периодически взвешивать. Когда масса контрольной партии достигнет приведенного в та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лице значения, влажность провяленной травы составит 60%. При такой влажности растений приступают к подбору и измельчению.</w:t>
      </w:r>
    </w:p>
    <w:p w:rsidR="00101FFB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влажность бобовых на корню можно по состоянию раст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ний. При влажности 55-60% листья гибкие, стебель вялый, верхняя часть еще свежая. У злаковых тоже листья гибкие, слегка вялые, стебель упругий; у м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лодых растений расщепленный стебель внутри почти свежий.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влажности 40-45% у бобовых большая часть нижних листьев сухая, свернутая, черешки листьев начинают ломаться; если пропустить стебель между ногтями, из него выступает влага. У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злаковых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листья подсохшие, шуршат, гибкие, но не крошатся, стебель упругий.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Определение содержания влаги в провяленной массе можно проводить также с помощью влагомера Чижовой (ВЧМ), приборами ВЗМ-1М, ВЛК-0,1 и др.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Подбор провяленной массы, ее измельчение и погрузку в транспортные сре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ства проводят подборщиками-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измельчителями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более равн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мерной резки (3-5 см) необходимо постоянно следить за остротой ножей и регулировать зазор в измельчающем аппарате. Чем мельче и равномернее резка, тем выше будет качество сенажа. Такая масса хорошо уплотняется и препятствует проникновению воздуха.</w:t>
      </w:r>
    </w:p>
    <w:p w:rsidR="00101FFB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сенажа высокого качества большое значение имеет по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готовка траншей и их заполнение. Новые траншеи следует располагать на возвышенных местах, желательно в глинистом грунте. Размеры траншеи в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бираются в зависимости от близости грунтовых вод, от наличия в хозяйстве техники (из расчета заполнения и укрытия траншеи в течение 2-3 дней). Р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комендуемые поперечные размеры траншеи: по дну — 4 м, по верху — 4,75 м. Следует удостовериться в том, что грунтовые воды не подходят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ближе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0,5 м ко дну траншеи, делают это путем рытья пробных колодцев. Тра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шеи без облицовки допускаются только в плотном глинистом фунте. Для въезда тракторов в траншею на концах ее делают уклоны в 35-40°С.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Имеющиеся в хозяйствах траншеи любого типа необходимо очистить, выс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шить, продезинфицировать и отремонтировать. Ремонт заключается в во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становлении облицовки, поправке венцов на необлицованных траншеях, п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полнении слоя жирной глины на дне траншеи и его уплотнении.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Траншею облицовывают бетоном или выстилают полиэтиленом. Обложить пленкой надо боковые стенки и дно траншеи. Дно может быть закрыто также слоем соломы толщиной 20-25 см. Вдоль траншеи с обеих сторон на рассто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нии 20-25 см роют канаву, куда помещают конец пленки и закрепляют его бревном.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Размер канавы определяется размерами бревна. Эти же бревна используют для закрепления концов пленки, которой укрывают траншею сверху.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подготовленную траншею зеленую массу разгружают с боковой стороны. Нельзя заезжать транспортными средствами в траншею, чтобы не занести грязь.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процессе заполнения траншеи необходимо сильно уплотнять массу, чтобы вытеснить воздух и предотвратить аэрацию сенажа. При сильном уплотнении массы температура в ней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колеблется в пределах 27-37°С. При слабом упло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нении температура повышается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40-45°С и более, развивается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масляноки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лое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брожение. Качество сенажа при этом резко снижается, потери сухого в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щества увеличиваются на 10-15%, переваримость сенажа животными умен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шается на 9-10%.</w:t>
      </w:r>
    </w:p>
    <w:p w:rsidR="00101FFB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Уплотнение-трамбовку зеленой массы проводят тяжелыми тракторами. Машины перед трамбовкой следует хорошо вымыть и не допускать их вых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да из траншеи на не покрытую соломой землю.</w:t>
      </w:r>
    </w:p>
    <w:p w:rsidR="00101FFB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Загружать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траншеи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измельченной массой следует как можно быстрее. При увеличении длительности загрузки происходит аэрация массы, самос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гревание, возрастают потери сухих веществ сенажа.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загрузке траншеи необходимо контролировать температуру массы с п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мощью электронно-цифрового термометра, или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электротермометра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. Если температура массы повышается, следует усилить трамбовку.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перерыве в закладке сенажа более чем на 12 ч поверхность массы нужно закрывать слоем свежескошенной измельченной травы толщиной до 30 см. Если перерыв в работе превышает два дня, поверхность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сенажируемой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массы должна быть хорошо закрыта полиэтиленовой пленкой.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Завершают заполнение траншеи измельченной свежескошенной травой, ра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полагая ее ровным слоем толщиной 20-30 см. Это способствует лучшему уплотнению сенажной массы и более полному вытеснению из нее воздуха. 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Поверхность массы закрывают полиэтиленовой пленкой. Края пленки закл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дывают в канавки и закрепляют бревнами. Для более плотного прилегания пленки к поверхности массы на нее насыпают слой опилок или торфа толщ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ной 15-20 см. Чтобы предотвратить промерзание сенажа, необходимо пост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вить на траншею скирды соломы или сена. Предварительно на грунт нас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пают слой извести толщиной 3-4 см.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заготовленном корме питательные вещества сохраняются до тех пор, пока он закрыт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пленкой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пространство между частицами заполнено образова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шимся углекислым газом. При снятии пленки в сенаж проникает кислород из воздуха, вследствие чего начинает интенсивно развиваться нежелательная аэробная микрофлора.</w:t>
      </w:r>
    </w:p>
    <w:p w:rsidR="00101FFB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Герметичность в траншеях следует сохранять до тех пор, пока сенаж полностью не израсходуется. Укрытие с траншеи надо снимать постепенно, вынимая сенаж вертикальными слоями.</w:t>
      </w:r>
    </w:p>
    <w:p w:rsidR="00101FFB" w:rsidRPr="009C2B9F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Новым технологическим приемом является заготовка и хранение сен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 в рулонах, обмотанных высокоэластичной полимерной пленкой толщиной 18-20 мкм. </w:t>
      </w:r>
      <w:proofErr w:type="gram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Эта технология имеет следующие преимущества: от момента скашивания трав до упаковки в пленку проходит всего несколько часов; не требуется специальных условий для хранения сенажа, так как в рулоне с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храняется герметичная среда; потери питательных веществ минимальны, так как процесс </w:t>
      </w:r>
      <w:proofErr w:type="spellStart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провяливания</w:t>
      </w:r>
      <w:proofErr w:type="spell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непродолжительный, а механические потери пра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тически отсутствуют; качество корма отличное, что гарантирует полноце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ное питание высокопродуктивных животных;</w:t>
      </w:r>
      <w:proofErr w:type="gramEnd"/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производительность труда п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вышается в 2 раза. В результате окупаемость вложенных средств не прев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C2B9F">
        <w:rPr>
          <w:rFonts w:ascii="Times New Roman" w:hAnsi="Times New Roman" w:cs="Times New Roman"/>
          <w:color w:val="000000" w:themeColor="text1"/>
          <w:sz w:val="28"/>
          <w:szCs w:val="28"/>
        </w:rPr>
        <w:t>шает трех лет.</w:t>
      </w:r>
    </w:p>
    <w:p w:rsidR="00101FFB" w:rsidRDefault="00101FFB" w:rsidP="00101FFB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FFB" w:rsidRDefault="00101FFB" w:rsidP="00101FFB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</w:p>
    <w:p w:rsidR="00101FFB" w:rsidRPr="00101FFB" w:rsidRDefault="00101FFB" w:rsidP="00101FF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примерную потребн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ость в зеленой массе конкретной 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ук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занного количества 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сенажа.</w:t>
      </w:r>
    </w:p>
    <w:p w:rsidR="00101FFB" w:rsidRPr="00101FFB" w:rsidRDefault="00101FFB" w:rsidP="00101FFB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Перечислите технологические операции и машины, и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пользуемые для их выполн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при производстве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сенажа.</w:t>
      </w:r>
    </w:p>
    <w:p w:rsidR="00101FFB" w:rsidRPr="00101FFB" w:rsidRDefault="00101FFB" w:rsidP="00101FFB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Составьт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рецепт комбинированного сенажа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заменив компоненты рецепта, приведенного в задании, близкими по кормовым достоинствам другими компонентами. Рассчитайте влажность и пит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этого сенажа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01FFB" w:rsidRPr="00101FFB" w:rsidRDefault="00101FFB" w:rsidP="00101FF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оборудование. 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Справочные материалы о потребности в зел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массе при производстве разных кормов, </w:t>
      </w:r>
      <w:proofErr w:type="spellStart"/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силосуемости</w:t>
      </w:r>
      <w:proofErr w:type="spellEnd"/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разных видов сырья, питательности и влажности кормовых средств, используемых при производстве комбинированн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сенажа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FFB" w:rsidRPr="00101FFB" w:rsidRDefault="00101FFB" w:rsidP="00101FF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указания. 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Потребность в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зеленой массе для получения сенажа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определяют для технологий с </w:t>
      </w:r>
      <w:proofErr w:type="spellStart"/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провяливанием</w:t>
      </w:r>
      <w:proofErr w:type="spellEnd"/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массы и без </w:t>
      </w:r>
      <w:proofErr w:type="spellStart"/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провялив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FFB" w:rsidRPr="00101FFB" w:rsidRDefault="00101FFB" w:rsidP="00101FF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Контрольные вопросы и задания</w:t>
      </w:r>
    </w:p>
    <w:p w:rsidR="00101FFB" w:rsidRPr="00101FFB" w:rsidRDefault="00101FFB" w:rsidP="00101FF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каких ситуациях целесообразнее за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готавливать сенаж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2. Какие полевые кормовые культуры в большей степени пригодны для воздел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вания на 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сенаж? 3. Каким образом можно способствовать быстрому накопле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молочной кислоты в сенаже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4. Чем различаются требования к зеленой ма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растений, консервируемой в башнях и в транше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ях? 5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чем состоит о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новное различие в консервирующем действии раствора органических кислот и м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лочнокислой закваски? 6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Чем обусловлены различия в критериях оценки к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чества сенажа? 7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Каким образом можно увеличить плот</w:t>
      </w:r>
      <w:r w:rsidR="0007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сенажа в хр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01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нилищах?</w:t>
      </w:r>
      <w:bookmarkStart w:id="0" w:name="_GoBack"/>
      <w:bookmarkEnd w:id="0"/>
    </w:p>
    <w:p w:rsidR="00101FFB" w:rsidRPr="00101FFB" w:rsidRDefault="00101FFB" w:rsidP="00101F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FFB" w:rsidRPr="00101FFB" w:rsidRDefault="00101FFB" w:rsidP="00101FF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01FFB" w:rsidRDefault="00101FFB" w:rsidP="00101FFB">
      <w:pPr>
        <w:pStyle w:val="a4"/>
        <w:ind w:right="180"/>
        <w:rPr>
          <w:rFonts w:ascii="Arial" w:hAnsi="Arial" w:cs="Arial"/>
          <w:color w:val="333333"/>
          <w:sz w:val="27"/>
          <w:szCs w:val="27"/>
        </w:rPr>
      </w:pPr>
    </w:p>
    <w:sectPr w:rsidR="00101FFB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62" w:rsidRDefault="007D6562" w:rsidP="00115FEB">
      <w:pPr>
        <w:spacing w:after="0" w:line="240" w:lineRule="auto"/>
      </w:pPr>
      <w:r>
        <w:separator/>
      </w:r>
    </w:p>
  </w:endnote>
  <w:endnote w:type="continuationSeparator" w:id="0">
    <w:p w:rsidR="007D6562" w:rsidRDefault="007D6562" w:rsidP="0011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888080"/>
      <w:docPartObj>
        <w:docPartGallery w:val="Page Numbers (Bottom of Page)"/>
        <w:docPartUnique/>
      </w:docPartObj>
    </w:sdtPr>
    <w:sdtEndPr/>
    <w:sdtContent>
      <w:p w:rsidR="00115FEB" w:rsidRDefault="00115F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646">
          <w:rPr>
            <w:noProof/>
          </w:rPr>
          <w:t>10</w:t>
        </w:r>
        <w:r>
          <w:fldChar w:fldCharType="end"/>
        </w:r>
      </w:p>
    </w:sdtContent>
  </w:sdt>
  <w:p w:rsidR="00115FEB" w:rsidRDefault="00115F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62" w:rsidRDefault="007D6562" w:rsidP="00115FEB">
      <w:pPr>
        <w:spacing w:after="0" w:line="240" w:lineRule="auto"/>
      </w:pPr>
      <w:r>
        <w:separator/>
      </w:r>
    </w:p>
  </w:footnote>
  <w:footnote w:type="continuationSeparator" w:id="0">
    <w:p w:rsidR="007D6562" w:rsidRDefault="007D6562" w:rsidP="0011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895"/>
    <w:multiLevelType w:val="multilevel"/>
    <w:tmpl w:val="E2F6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337F2"/>
    <w:multiLevelType w:val="multilevel"/>
    <w:tmpl w:val="186E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972A3"/>
    <w:multiLevelType w:val="hybridMultilevel"/>
    <w:tmpl w:val="201ACD22"/>
    <w:lvl w:ilvl="0" w:tplc="65222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456AB"/>
    <w:multiLevelType w:val="multilevel"/>
    <w:tmpl w:val="49EE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53EA7"/>
    <w:multiLevelType w:val="multilevel"/>
    <w:tmpl w:val="9302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F43A6"/>
    <w:multiLevelType w:val="multilevel"/>
    <w:tmpl w:val="D9C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F3152"/>
    <w:multiLevelType w:val="multilevel"/>
    <w:tmpl w:val="AC4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2001E"/>
    <w:multiLevelType w:val="hybridMultilevel"/>
    <w:tmpl w:val="58E6C5EE"/>
    <w:lvl w:ilvl="0" w:tplc="65222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867537"/>
    <w:multiLevelType w:val="multilevel"/>
    <w:tmpl w:val="1FD2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D1264"/>
    <w:multiLevelType w:val="hybridMultilevel"/>
    <w:tmpl w:val="5F98A0EA"/>
    <w:lvl w:ilvl="0" w:tplc="65222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2048DA"/>
    <w:multiLevelType w:val="multilevel"/>
    <w:tmpl w:val="49D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20"/>
    <w:rsid w:val="00075646"/>
    <w:rsid w:val="00101FFB"/>
    <w:rsid w:val="00104B20"/>
    <w:rsid w:val="00115FEB"/>
    <w:rsid w:val="00600CC3"/>
    <w:rsid w:val="006165DC"/>
    <w:rsid w:val="007D1901"/>
    <w:rsid w:val="007D6562"/>
    <w:rsid w:val="00C308C9"/>
    <w:rsid w:val="00C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F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5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1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5F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FEB"/>
  </w:style>
  <w:style w:type="paragraph" w:styleId="a8">
    <w:name w:val="footer"/>
    <w:basedOn w:val="a"/>
    <w:link w:val="a9"/>
    <w:uiPriority w:val="99"/>
    <w:unhideWhenUsed/>
    <w:rsid w:val="0011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FEB"/>
  </w:style>
  <w:style w:type="paragraph" w:styleId="aa">
    <w:name w:val="Balloon Text"/>
    <w:basedOn w:val="a"/>
    <w:link w:val="ab"/>
    <w:uiPriority w:val="99"/>
    <w:semiHidden/>
    <w:unhideWhenUsed/>
    <w:rsid w:val="0010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FF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01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F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5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1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5F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FEB"/>
  </w:style>
  <w:style w:type="paragraph" w:styleId="a8">
    <w:name w:val="footer"/>
    <w:basedOn w:val="a"/>
    <w:link w:val="a9"/>
    <w:uiPriority w:val="99"/>
    <w:unhideWhenUsed/>
    <w:rsid w:val="0011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FEB"/>
  </w:style>
  <w:style w:type="paragraph" w:styleId="aa">
    <w:name w:val="Balloon Text"/>
    <w:basedOn w:val="a"/>
    <w:link w:val="ab"/>
    <w:uiPriority w:val="99"/>
    <w:semiHidden/>
    <w:unhideWhenUsed/>
    <w:rsid w:val="0010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FF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01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8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3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81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agro.ru/%d1%80%d0%b0%d1%81%d1%82%d0%b5%d0%bd%d0%b8%d0%b5%d0%b2%d0%be%d0%b4%d1%81%d1%82%d0%b2%d0%be/%d0%bc%d0%bd%d0%be%d0%b3%d0%be%d0%bb%d0%b5%d1%82%d0%bd%d0%b8%d0%b5-%d1%82%d1%80%d0%b0%d0%b2%d1%8b/" TargetMode="External"/><Relationship Id="rId13" Type="http://schemas.openxmlformats.org/officeDocument/2006/relationships/hyperlink" Target="https://universityagro.ru/%d1%80%d0%b0%d1%81%d1%82%d0%b5%d0%bd%d0%b8%d0%b5%d0%b2%d0%be%d0%b4%d1%81%d1%82%d0%b2%d0%be/%d0%ba%d0%be%d0%b7%d0%bb%d1%8f%d1%82%d0%bd%d0%b8%d0%ba/" TargetMode="External"/><Relationship Id="rId18" Type="http://schemas.openxmlformats.org/officeDocument/2006/relationships/hyperlink" Target="https://universityagro.ru/%d0%b7%d0%b5%d0%bc%d0%bb%d0%b5%d0%b4%d0%b5%d0%bb%d0%b8%d0%b5/%d1%81%d0%b5%d0%b2%d0%be%d0%be%d0%b1%d0%be%d1%80%d0%be%d1%82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universityagro.ru/%d1%80%d0%b0%d1%81%d1%82%d0%b5%d0%bd%d0%b8%d0%b5%d0%b2%d0%be%d0%b4%d1%81%d1%82%d0%b2%d0%be/%d0%b4%d0%be%d0%bd%d0%bd%d0%b8%d0%ba/" TargetMode="External"/><Relationship Id="rId17" Type="http://schemas.openxmlformats.org/officeDocument/2006/relationships/hyperlink" Target="https://universityagro.ru/%d0%b7%d0%b5%d0%bc%d0%bb%d0%b5%d0%b4%d0%b5%d0%bb%d0%b8%d0%b5/%d0%be%d1%80%d0%b3%d0%b0%d0%bd%d0%b8%d1%87%d0%b5%d1%81%d0%ba%d0%be%d0%b5-%d0%b2%d0%b5%d1%89%d0%b5%d1%81%d1%82%d0%b2%d0%be-%d0%bf%d0%be%d1%87%d0%b2%d1%8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versityagro.ru/%d0%b7%d0%b5%d0%bc%d0%bb%d0%b5%d0%b4%d0%b5%d0%bb%d0%b8%d0%b5/%d0%bf%d0%bb%d0%be%d0%b4%d0%be%d1%80%d0%be%d0%b4%d0%b8%d0%b5-%d0%bf%d0%be%d1%87%d0%b2%d1%8b/" TargetMode="External"/><Relationship Id="rId20" Type="http://schemas.openxmlformats.org/officeDocument/2006/relationships/hyperlink" Target="https://universityagro.ru/%d0%b7%d0%b5%d0%bc%d0%bb%d0%b5%d0%b4%d0%b5%d0%bb%d0%b8%d0%b5/%d0%ba%d0%be%d1%80%d0%bc%d0%be%d0%b2%d1%8b%d0%b5-%d1%81%d0%b5%d0%b2%d0%be%d0%be%d0%b1%d0%be%d1%80%d0%be%d1%82%d1%8b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niversityagro.ru/%d1%80%d0%b0%d1%81%d1%82%d0%b5%d0%bd%d0%b8%d0%b5%d0%b2%d0%be%d0%b4%d1%81%d1%82%d0%b2%d0%be/%d1%8d%d1%81%d0%bf%d0%b0%d1%80%d1%86%d0%b5%d1%8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niversityagro.ru/%d1%80%d0%b0%d1%81%d1%82%d0%b5%d0%bd%d0%b8%d0%b5%d0%b2%d0%be%d0%b4%d1%81%d1%82%d0%b2%d0%be/%d0%be%d0%b2%d0%b5%d1%8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iversityagro.ru/%d1%80%d0%b0%d1%81%d1%82%d0%b5%d0%bd%d0%b8%d0%b5%d0%b2%d0%be%d0%b4%d1%81%d1%82%d0%b2%d0%be/%d0%bb%d1%8e%d1%86%d0%b5%d1%80%d0%bd%d0%b0/" TargetMode="External"/><Relationship Id="rId19" Type="http://schemas.openxmlformats.org/officeDocument/2006/relationships/hyperlink" Target="https://universityagro.ru/%d0%b7%d0%b5%d0%bc%d0%bb%d0%b5%d0%b4%d0%b5%d0%bb%d0%b8%d0%b5/%d0%bf%d0%be%d0%bb%d0%b5%d0%b2%d1%8b%d0%b5-%d1%81%d0%b5%d0%b2%d0%be%d0%be%d0%b1%d0%be%d1%80%d0%be%d1%82%d1%8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sityagro.ru/%d1%80%d0%b0%d1%81%d1%82%d0%b5%d0%bd%d0%b8%d0%b5%d0%b2%d0%be%d0%b4%d1%81%d1%82%d0%b2%d0%be/%d0%ba%d0%bb%d0%b5%d0%b2%d0%b5%d1%80/" TargetMode="External"/><Relationship Id="rId14" Type="http://schemas.openxmlformats.org/officeDocument/2006/relationships/hyperlink" Target="https://universityagro.ru/%d1%80%d0%b0%d1%81%d1%82%d0%b5%d0%bd%d0%b8%d0%b5%d0%b2%d0%be%d0%b4%d1%81%d1%82%d0%b2%d0%be/%d0%bb%d1%8f%d0%b4%d0%b2%d0%b5%d0%bd%d0%b5%d1%86-%d1%80%d0%be%d0%b3%d0%b0%d1%82%d1%8b%d0%b9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2020-11-11T08:48:00Z</dcterms:created>
  <dcterms:modified xsi:type="dcterms:W3CDTF">2020-11-21T10:40:00Z</dcterms:modified>
</cp:coreProperties>
</file>