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67CF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1EB1" w:rsidRPr="003B139B" w:rsidRDefault="000A1EB1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</w:t>
      </w:r>
      <w:r w:rsidR="003B139B">
        <w:rPr>
          <w:rFonts w:ascii="Times New Roman" w:hAnsi="Times New Roman" w:cs="Times New Roman"/>
          <w:sz w:val="28"/>
          <w:szCs w:val="28"/>
        </w:rPr>
        <w:t xml:space="preserve">убедительная просьба отправлять в формате </w:t>
      </w:r>
      <w:proofErr w:type="spellStart"/>
      <w:r w:rsidR="003B139B"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</w:p>
    <w:p w:rsidR="002567CF" w:rsidRDefault="002567CF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146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EB1">
        <w:rPr>
          <w:rFonts w:ascii="Times New Roman" w:hAnsi="Times New Roman" w:cs="Times New Roman"/>
          <w:b/>
          <w:sz w:val="28"/>
          <w:szCs w:val="28"/>
        </w:rPr>
        <w:t>2</w:t>
      </w:r>
      <w:r w:rsidR="003B139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146DA">
        <w:rPr>
          <w:rFonts w:ascii="Times New Roman" w:hAnsi="Times New Roman" w:cs="Times New Roman"/>
          <w:b/>
          <w:sz w:val="28"/>
          <w:szCs w:val="28"/>
        </w:rPr>
        <w:t>.11.20)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 xml:space="preserve">Линии на плоскости. Уравнение </w:t>
      </w:r>
      <w:r w:rsidR="003B1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3B139B">
        <w:rPr>
          <w:rFonts w:ascii="Times New Roman" w:hAnsi="Times New Roman" w:cs="Times New Roman"/>
          <w:b/>
          <w:sz w:val="28"/>
          <w:szCs w:val="28"/>
        </w:rPr>
        <w:t>порядка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</w:t>
      </w:r>
      <w:r w:rsidR="003B139B" w:rsidRPr="003B139B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3B139B" w:rsidRPr="003B139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Сделать конспект, выполненное задание отправить до 2</w:t>
      </w:r>
      <w:r w:rsidR="003B139B" w:rsidRPr="003B13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(2</w:t>
      </w:r>
      <w:r w:rsidR="003B139B" w:rsidRPr="003B13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.11.20) </w:t>
      </w:r>
      <w:r w:rsidR="003B139B" w:rsidRPr="003B13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567CF" w:rsidRPr="00C6491C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139B" w:rsidRPr="002567CF">
        <w:rPr>
          <w:rFonts w:ascii="Times New Roman" w:hAnsi="Times New Roman" w:cs="Times New Roman"/>
          <w:b/>
          <w:sz w:val="28"/>
          <w:szCs w:val="28"/>
        </w:rPr>
        <w:t>Линии на плоскости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39B">
        <w:rPr>
          <w:rFonts w:ascii="Times New Roman" w:hAnsi="Times New Roman" w:cs="Times New Roman"/>
          <w:b/>
          <w:sz w:val="28"/>
          <w:szCs w:val="28"/>
        </w:rPr>
        <w:t>Прямая.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</w:t>
      </w:r>
      <w:r w:rsidR="00763F2E">
        <w:rPr>
          <w:rFonts w:ascii="Times New Roman" w:hAnsi="Times New Roman" w:cs="Times New Roman"/>
          <w:sz w:val="28"/>
          <w:szCs w:val="28"/>
        </w:rPr>
        <w:t>видуальное задание для каждого (например:</w:t>
      </w:r>
      <w:proofErr w:type="gramEnd"/>
      <w:r w:rsidR="00763F2E">
        <w:rPr>
          <w:rFonts w:ascii="Times New Roman" w:hAnsi="Times New Roman" w:cs="Times New Roman"/>
          <w:sz w:val="28"/>
          <w:szCs w:val="28"/>
        </w:rPr>
        <w:t xml:space="preserve"> Холмогоров </w:t>
      </w:r>
      <w:proofErr w:type="gramStart"/>
      <w:r w:rsidR="00763F2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63F2E">
        <w:rPr>
          <w:rFonts w:ascii="Times New Roman" w:hAnsi="Times New Roman" w:cs="Times New Roman"/>
          <w:sz w:val="28"/>
          <w:szCs w:val="28"/>
        </w:rPr>
        <w:t xml:space="preserve"> -1 вариант, </w:t>
      </w:r>
      <w:proofErr w:type="spellStart"/>
      <w:r w:rsidR="00763F2E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63F2E">
        <w:rPr>
          <w:rFonts w:ascii="Times New Roman" w:hAnsi="Times New Roman" w:cs="Times New Roman"/>
          <w:sz w:val="28"/>
          <w:szCs w:val="28"/>
        </w:rPr>
        <w:t xml:space="preserve"> А. – 2 вариант и т.д.) В</w:t>
      </w:r>
      <w:r>
        <w:rPr>
          <w:rFonts w:ascii="Times New Roman" w:hAnsi="Times New Roman" w:cs="Times New Roman"/>
          <w:sz w:val="28"/>
          <w:szCs w:val="28"/>
        </w:rPr>
        <w:t>ыполнять в практических тетрадях, выполненное задание отправить до 25.11.20.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5154"/>
      </w:tblGrid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139B" w:rsidRPr="00C709AB" w:rsidTr="003B139B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39B" w:rsidRPr="00C709AB" w:rsidRDefault="003B139B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139B" w:rsidRPr="00C709AB" w:rsidRDefault="003B139B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7CF" w:rsidRPr="00CA34FB" w:rsidRDefault="002567CF" w:rsidP="00256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39B" w:rsidRDefault="003B139B" w:rsidP="003B139B">
      <w:pPr>
        <w:pStyle w:val="a7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Контрольная работа </w:t>
      </w:r>
    </w:p>
    <w:p w:rsidR="003B139B" w:rsidRDefault="003B139B" w:rsidP="003B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оценки: 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(каждое задание 1)-8) оценивается в </w:t>
      </w:r>
      <w:r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139B" w:rsidRDefault="003B139B" w:rsidP="003B139B">
      <w:pPr>
        <w:rPr>
          <w:rFonts w:ascii="Times New Roman" w:hAnsi="Times New Roman" w:cs="Times New Roman"/>
          <w:sz w:val="28"/>
          <w:szCs w:val="28"/>
        </w:rPr>
      </w:pPr>
    </w:p>
    <w:p w:rsidR="003B139B" w:rsidRDefault="003B139B" w:rsidP="003B1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Даны координаты вершин треугольника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Найти: 1) длину стороны АВ; 2) уравнения сторон АВ и ВС и их угловые коэффициенты; 3) угол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анах с точностью до двух знаков; 4) уравнение высоты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длину; 5) уравнение медианы АЕ и ко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ординаты точки К пересечения этой медианы с высотой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>; 6) уравнение прямой, проходящей через точку К, параллел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 стороне АВ; 7) координаты точки М, рас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положенной симметрично точке</w:t>
      </w:r>
      <w:proofErr w:type="gram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относительно пря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spacing w:val="-6"/>
          <w:sz w:val="28"/>
          <w:szCs w:val="28"/>
        </w:rPr>
        <w:t>8) построить чертёж.</w:t>
      </w:r>
    </w:p>
    <w:p w:rsidR="003B139B" w:rsidRDefault="003B139B" w:rsidP="003B139B">
      <w:pPr>
        <w:pStyle w:val="a7"/>
        <w:ind w:left="540"/>
        <w:rPr>
          <w:rFonts w:asciiTheme="minorHAnsi" w:hAnsiTheme="minorHAnsi" w:cstheme="minorBidi"/>
          <w:spacing w:val="-6"/>
          <w:sz w:val="28"/>
          <w:szCs w:val="28"/>
        </w:rPr>
      </w:pP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1. А(1;-1),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(5;1).                 2. А(0;-1),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(4;1). 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А(1;-2),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(5;0).                  4. А(2;-2),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(5;2),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(6;0). 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 А(0;0),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(3;4),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(4;2).                  6. А(0;1),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>(4;3).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598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F7598">
        <w:rPr>
          <w:rFonts w:ascii="Times New Roman" w:hAnsi="Times New Roman" w:cs="Times New Roman"/>
          <w:sz w:val="28"/>
          <w:szCs w:val="28"/>
        </w:rPr>
        <w:t xml:space="preserve"> Даны координаты вершин треугольника АВС: А(4; 3), В(16;-6), С(20; 16). Найти: 1) длину стороны АВ; 2) уравнения сторон АВ и ВС и их угловые коэффициенты; 3) угол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F7598">
        <w:rPr>
          <w:rFonts w:ascii="Times New Roman" w:hAnsi="Times New Roman" w:cs="Times New Roman"/>
          <w:sz w:val="28"/>
          <w:szCs w:val="28"/>
        </w:rPr>
        <w:t xml:space="preserve"> радианах с точностью до двух знаков; 4) уравнение высоты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ее длину; 5) уравнение медианы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координаты точки К пересечения этой медианы с высотой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sz w:val="28"/>
          <w:szCs w:val="28"/>
        </w:rPr>
        <w:t>; 6) уравнение прямой, пр</w:t>
      </w:r>
      <w:r w:rsidRPr="002F7598">
        <w:rPr>
          <w:rFonts w:ascii="Times New Roman" w:hAnsi="Times New Roman" w:cs="Times New Roman"/>
          <w:sz w:val="28"/>
          <w:szCs w:val="28"/>
        </w:rPr>
        <w:t>о</w:t>
      </w:r>
      <w:r w:rsidRPr="002F7598">
        <w:rPr>
          <w:rFonts w:ascii="Times New Roman" w:hAnsi="Times New Roman" w:cs="Times New Roman"/>
          <w:sz w:val="28"/>
          <w:szCs w:val="28"/>
        </w:rPr>
        <w:t>ходящей через точку К параллельно стороне АВ; 7) координаты точки М, расположенной симметрично точке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относительно прямой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>.</w:t>
      </w:r>
    </w:p>
    <w:p w:rsidR="003B139B" w:rsidRPr="002F7598" w:rsidRDefault="003B139B" w:rsidP="003B139B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95393209"/>
      <w:bookmarkStart w:id="2" w:name="_Toc195374764"/>
      <w:bookmarkStart w:id="3" w:name="_Toc195374697"/>
      <w:bookmarkStart w:id="4" w:name="_Toc195374491"/>
      <w:bookmarkStart w:id="5" w:name="_Toc195374168"/>
      <w:r w:rsidRPr="002F759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bookmarkEnd w:id="1"/>
      <w:bookmarkEnd w:id="2"/>
      <w:bookmarkEnd w:id="3"/>
      <w:bookmarkEnd w:id="4"/>
      <w:bookmarkEnd w:id="5"/>
      <w:r w:rsidRPr="002F7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39B" w:rsidRPr="002F7598" w:rsidRDefault="003B139B" w:rsidP="003B13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195393210"/>
      <w:bookmarkStart w:id="7" w:name="_Toc195374765"/>
      <w:bookmarkStart w:id="8" w:name="_Toc195374698"/>
      <w:bookmarkStart w:id="9" w:name="_Toc195374492"/>
      <w:bookmarkStart w:id="10" w:name="_Toc195374169"/>
      <w:r w:rsidRPr="002F7598">
        <w:rPr>
          <w:rFonts w:ascii="Times New Roman" w:hAnsi="Times New Roman" w:cs="Times New Roman"/>
          <w:sz w:val="28"/>
          <w:szCs w:val="28"/>
        </w:rPr>
        <w:t xml:space="preserve">1. Расстояние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между точками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bookmarkEnd w:id="6"/>
      <w:bookmarkEnd w:id="7"/>
      <w:bookmarkEnd w:id="8"/>
      <w:bookmarkEnd w:id="9"/>
      <w:bookmarkEnd w:id="10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9B" w:rsidRPr="002F7598" w:rsidRDefault="003B139B" w:rsidP="003B13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2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3.4pt" o:ole="">
            <v:imagedata r:id="rId6" o:title=""/>
          </v:shape>
          <o:OLEObject Type="Embed" ProgID="Equation.3" ShapeID="_x0000_i1025" DrawAspect="Content" ObjectID="_1667680756" r:id="rId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(1)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(1), находим длину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220" w:dyaOrig="465">
          <v:shape id="_x0000_i1026" type="#_x0000_t75" style="width:260.9pt;height:23.4pt" o:ole="">
            <v:imagedata r:id="rId8" o:title=""/>
          </v:shape>
          <o:OLEObject Type="Embed" ProgID="Equation.3" ShapeID="_x0000_i1026" DrawAspect="Content" ObjectID="_1667680757" r:id="rId9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95393211"/>
      <w:bookmarkStart w:id="12" w:name="_Toc195374766"/>
      <w:bookmarkStart w:id="13" w:name="_Toc195374699"/>
      <w:bookmarkStart w:id="14" w:name="_Toc195374493"/>
      <w:bookmarkStart w:id="15" w:name="_Toc195374170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Уравнение прямой, проходящей через точки</w: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имеет вид</w:t>
      </w:r>
      <w:bookmarkEnd w:id="11"/>
      <w:bookmarkEnd w:id="12"/>
      <w:bookmarkEnd w:id="13"/>
      <w:bookmarkEnd w:id="14"/>
      <w:bookmarkEnd w:id="15"/>
      <w:proofErr w:type="gramEnd"/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995" w:dyaOrig="720">
          <v:shape id="_x0000_i1027" type="#_x0000_t75" style="width:100.05pt;height:36.45pt" o:ole="">
            <v:imagedata r:id="rId10" o:title=""/>
          </v:shape>
          <o:OLEObject Type="Embed" ProgID="Equation.3" ShapeID="_x0000_i1027" DrawAspect="Content" ObjectID="_1667680758" r:id="rId1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(2)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Подставляя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255" w:dyaOrig="720">
          <v:shape id="_x0000_i1028" type="#_x0000_t75" style="width:312.3pt;height:36.45pt" o:ole="">
            <v:imagedata r:id="rId12" o:title=""/>
          </v:shape>
          <o:OLEObject Type="Embed" ProgID="Equation.3" ShapeID="_x0000_i1028" DrawAspect="Content" ObjectID="_1667680759" r:id="rId1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05" w:dyaOrig="345">
          <v:shape id="_x0000_i1029" type="#_x0000_t75" style="width:259.95pt;height:16.85pt" o:ole="">
            <v:imagedata r:id="rId14" o:title=""/>
          </v:shape>
          <o:OLEObject Type="Embed" ProgID="Equation.3" ShapeID="_x0000_i1029" DrawAspect="Content" ObjectID="_1667680760" r:id="rId1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Решив последнее уравнение относительно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находим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 виде уравнения прямой с угловым коэффициентом: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420" w:dyaOrig="720">
          <v:shape id="_x0000_i1030" type="#_x0000_t75" style="width:171.1pt;height:36.45pt" o:ole="">
            <v:imagedata r:id="rId16" o:title=""/>
          </v:shape>
          <o:OLEObject Type="Embed" ProgID="Equation.3" ShapeID="_x0000_i1030" DrawAspect="Content" ObjectID="_1667680761" r:id="rId1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90" w:dyaOrig="720">
          <v:shape id="_x0000_i1031" type="#_x0000_t75" style="width:64.5pt;height:36.45pt" o:ole="">
            <v:imagedata r:id="rId18" o:title=""/>
          </v:shape>
          <o:OLEObject Type="Embed" ProgID="Equation.3" ShapeID="_x0000_i1031" DrawAspect="Content" ObjectID="_1667680762" r:id="rId19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, получим уравнение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ВС:</w: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865" w:dyaOrig="660">
          <v:shape id="_x0000_i1032" type="#_x0000_t75" style="width:293.6pt;height:32.75pt" o:ole="">
            <v:imagedata r:id="rId20" o:title=""/>
          </v:shape>
          <o:OLEObject Type="Embed" ProgID="Equation.3" ShapeID="_x0000_i1032" DrawAspect="Content" ObjectID="_1667680763" r:id="rId21"/>
        </w:objec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85" w:dyaOrig="315">
          <v:shape id="_x0000_i1033" type="#_x0000_t75" style="width:149.6pt;height:15.9pt" o:ole="">
            <v:imagedata r:id="rId22" o:title=""/>
          </v:shape>
          <o:OLEObject Type="Embed" ProgID="Equation.3" ShapeID="_x0000_i1033" DrawAspect="Content" ObjectID="_1667680764" r:id="rId2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65" w:dyaOrig="315">
          <v:shape id="_x0000_i1034" type="#_x0000_t75" style="width:83.2pt;height:15.9pt" o:ole="">
            <v:imagedata r:id="rId24" o:title=""/>
          </v:shape>
          <o:OLEObject Type="Embed" ProgID="Equation.3" ShapeID="_x0000_i1034" DrawAspect="Content" ObjectID="_1667680765" r:id="rId2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55" w:dyaOrig="405">
          <v:shape id="_x0000_i1035" type="#_x0000_t75" style="width:57.95pt;height:20.55pt" o:ole="">
            <v:imagedata r:id="rId26" o:title=""/>
          </v:shape>
          <o:OLEObject Type="Embed" ProgID="Equation.3" ShapeID="_x0000_i1035" DrawAspect="Content" ObjectID="_1667680766" r:id="rId27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195393212"/>
      <w:bookmarkStart w:id="17" w:name="_Toc195374767"/>
      <w:bookmarkStart w:id="18" w:name="_Toc195374700"/>
      <w:bookmarkStart w:id="19" w:name="_Toc195374494"/>
      <w:bookmarkStart w:id="20" w:name="_Toc195374171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3. Известно, что тангенс угла </w:t>
      </w:r>
      <w:r w:rsidRPr="002F759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object w:dxaOrig="285" w:dyaOrig="285">
          <v:shape id="_x0000_i1036" type="#_x0000_t75" style="width:14.05pt;height:14.05pt" o:ole="">
            <v:imagedata r:id="rId28" o:title=""/>
          </v:shape>
          <o:OLEObject Type="Embed" ProgID="Equation.3" ShapeID="_x0000_i1036" DrawAspect="Content" ObjectID="_1667680767" r:id="rId2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между двумя прямыми, угловые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енты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соответственно равны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285" w:dyaOrig="435">
          <v:shape id="_x0000_i1037" type="#_x0000_t75" style="width:14.05pt;height:21.5pt" o:ole="">
            <v:imagedata r:id="rId30" o:title=""/>
          </v:shape>
          <o:OLEObject Type="Embed" ProgID="Equation.3" ShapeID="_x0000_i1037" DrawAspect="Content" ObjectID="_1667680768" r:id="rId3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435" w:dyaOrig="435">
          <v:shape id="_x0000_i1038" type="#_x0000_t75" style="width:21.5pt;height:21.5pt" o:ole="">
            <v:imagedata r:id="rId32" o:title=""/>
          </v:shape>
          <o:OLEObject Type="Embed" ProgID="Equation.3" ShapeID="_x0000_i1038" DrawAspect="Content" ObjectID="_1667680769" r:id="rId33"/>
        </w:objec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вычисляется по формуле</w:t>
      </w:r>
      <w:bookmarkEnd w:id="16"/>
      <w:bookmarkEnd w:id="17"/>
      <w:bookmarkEnd w:id="18"/>
      <w:bookmarkEnd w:id="19"/>
      <w:bookmarkEnd w:id="20"/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bookmarkStart w:id="21" w:name="_Toc195393213"/>
      <w:bookmarkStart w:id="22" w:name="_Toc195374768"/>
      <w:bookmarkStart w:id="23" w:name="_Toc195374701"/>
      <w:bookmarkStart w:id="24" w:name="_Toc195374495"/>
      <w:bookmarkStart w:id="25" w:name="_Toc195374172"/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710" w:dyaOrig="720">
          <v:shape id="_x0000_i1039" type="#_x0000_t75" style="width:85.1pt;height:36.45pt" o:ole="">
            <v:imagedata r:id="rId34" o:title=""/>
          </v:shape>
          <o:OLEObject Type="Embed" ProgID="Equation.3" ShapeID="_x0000_i1039" DrawAspect="Content" ObjectID="_1667680770" r:id="rId35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(3)</w:t>
      </w:r>
      <w:bookmarkEnd w:id="21"/>
      <w:bookmarkEnd w:id="22"/>
      <w:bookmarkEnd w:id="23"/>
      <w:bookmarkEnd w:id="24"/>
      <w:bookmarkEnd w:id="25"/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Искомый угол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 прямыми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угловые коэффициенты которых найдены: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30" w:dyaOrig="705">
          <v:shape id="_x0000_i1040" type="#_x0000_t75" style="width:61.7pt;height:35.55pt" o:ole="">
            <v:imagedata r:id="rId36" o:title=""/>
          </v:shape>
          <o:OLEObject Type="Embed" ProgID="Equation.3" ShapeID="_x0000_i1040" DrawAspect="Content" ObjectID="_1667680771" r:id="rId3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15" w:dyaOrig="405">
          <v:shape id="_x0000_i1041" type="#_x0000_t75" style="width:60.8pt;height:20.55pt" o:ole="">
            <v:imagedata r:id="rId38" o:title=""/>
          </v:shape>
          <o:OLEObject Type="Embed" ProgID="Equation.3" ShapeID="_x0000_i1041" DrawAspect="Content" ObjectID="_1667680772" r:id="rId3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(3), получим</w: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52"/>
          <w:sz w:val="28"/>
          <w:szCs w:val="28"/>
        </w:rPr>
        <w:object w:dxaOrig="4380" w:dyaOrig="1155">
          <v:shape id="_x0000_i1042" type="#_x0000_t75" style="width:218.8pt;height:57.95pt" o:ole="">
            <v:imagedata r:id="rId40" o:title=""/>
          </v:shape>
          <o:OLEObject Type="Embed" ProgID="Equation.3" ShapeID="_x0000_i1042" DrawAspect="Content" ObjectID="_1667680773" r:id="rId41"/>
        </w:objec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155" w:dyaOrig="285">
          <v:shape id="_x0000_i1043" type="#_x0000_t75" style="width:57.95pt;height:14.05pt" o:ole="">
            <v:imagedata r:id="rId42" o:title=""/>
          </v:shape>
          <o:OLEObject Type="Embed" ProgID="Equation.3" ShapeID="_x0000_i1043" DrawAspect="Content" ObjectID="_1667680774" r:id="rId4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70" w:dyaOrig="285">
          <v:shape id="_x0000_i1044" type="#_x0000_t75" style="width:43.95pt;height:14.05pt" o:ole="">
            <v:imagedata r:id="rId44" o:title=""/>
          </v:shape>
          <o:OLEObject Type="Embed" ProgID="Equation.3" ShapeID="_x0000_i1044" DrawAspect="Content" ObjectID="_1667680775" r:id="rId4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_Toc195393214"/>
      <w:bookmarkStart w:id="27" w:name="_Toc195374769"/>
      <w:bookmarkStart w:id="28" w:name="_Toc195374702"/>
      <w:bookmarkStart w:id="29" w:name="_Toc195374496"/>
      <w:bookmarkStart w:id="30" w:name="_Toc195374173"/>
      <w:r w:rsidRPr="002F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Уравнение прямой, проходящей через данную точку в заданном направл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нии, имеет вид</w:t>
      </w:r>
      <w:bookmarkEnd w:id="26"/>
      <w:bookmarkEnd w:id="27"/>
      <w:bookmarkEnd w:id="28"/>
      <w:bookmarkEnd w:id="29"/>
      <w:bookmarkEnd w:id="30"/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bookmarkStart w:id="31" w:name="_Toc195393215"/>
      <w:bookmarkStart w:id="32" w:name="_Toc195374770"/>
      <w:bookmarkStart w:id="33" w:name="_Toc195374703"/>
      <w:bookmarkStart w:id="34" w:name="_Toc195374497"/>
      <w:bookmarkStart w:id="35" w:name="_Toc195374174"/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345">
          <v:shape id="_x0000_i1045" type="#_x0000_t75" style="width:123.45pt;height:16.85pt" o:ole="">
            <v:imagedata r:id="rId46" o:title=""/>
          </v:shape>
          <o:OLEObject Type="Embed" ProgID="Equation.3" ShapeID="_x0000_i1045" DrawAspect="Content" ObjectID="_1667680776" r:id="rId4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(4)</w:t>
      </w:r>
      <w:bookmarkEnd w:id="31"/>
      <w:bookmarkEnd w:id="32"/>
      <w:bookmarkEnd w:id="33"/>
      <w:bookmarkEnd w:id="34"/>
      <w:bookmarkEnd w:id="35"/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Чтобы найти угловой 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ент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воспользуемся условием перпендикулярности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. Так как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60" w:dyaOrig="675">
          <v:shape id="_x0000_i1046" type="#_x0000_t75" style="width:62.65pt;height:33.65pt" o:ole="">
            <v:imagedata r:id="rId48" o:title=""/>
          </v:shape>
          <o:OLEObject Type="Embed" ProgID="Equation.3" ShapeID="_x0000_i1046" DrawAspect="Content" ObjectID="_1667680777" r:id="rId4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725" w:dyaOrig="675">
          <v:shape id="_x0000_i1047" type="#_x0000_t75" style="width:86.05pt;height:33.65pt" o:ole="">
            <v:imagedata r:id="rId50" o:title=""/>
          </v:shape>
          <o:OLEObject Type="Embed" ProgID="Equation.3" ShapeID="_x0000_i1047" DrawAspect="Content" ObjectID="_1667680778" r:id="rId5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одставив в (4)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найденный угловой коэффициент высоты, получим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365" w:dyaOrig="585">
          <v:shape id="_x0000_i1048" type="#_x0000_t75" style="width:217.85pt;height:29pt" o:ole="">
            <v:imagedata r:id="rId52" o:title=""/>
          </v:shape>
          <o:OLEObject Type="Embed" ProgID="Equation.3" ShapeID="_x0000_i1048" DrawAspect="Content" ObjectID="_1667680779" r:id="rId5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225" w:dyaOrig="300">
          <v:shape id="_x0000_i1049" type="#_x0000_t75" style="width:160.85pt;height:14.95pt" o:ole="">
            <v:imagedata r:id="rId54" o:title=""/>
          </v:shape>
          <o:OLEObject Type="Embed" ProgID="Equation.3" ShapeID="_x0000_i1049" DrawAspect="Content" ObjectID="_1667680780" r:id="rId55"/>
        </w:objec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длину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сначала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— точки пересечения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Решая совместно систему: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710" w:dyaOrig="720">
          <v:shape id="_x0000_i1050" type="#_x0000_t75" style="width:85.1pt;height:36.45pt" o:ole="">
            <v:imagedata r:id="rId56" o:title=""/>
          </v:shape>
          <o:OLEObject Type="Embed" ProgID="Equation.3" ShapeID="_x0000_i1050" DrawAspect="Content" ObjectID="_1667680781" r:id="rId5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85" w:dyaOrig="315">
          <v:shape id="_x0000_i1051" type="#_x0000_t75" style="width:88.85pt;height:15.9pt" o:ole="">
            <v:imagedata r:id="rId58" o:title=""/>
          </v:shape>
          <o:OLEObject Type="Embed" ProgID="Equation.3" ShapeID="_x0000_i1051" DrawAspect="Content" ObjectID="_1667680782" r:id="rId5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(8;0).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 формуле (1) находим длину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945" w:dyaOrig="420">
          <v:shape id="_x0000_i1052" type="#_x0000_t75" style="width:197.3pt;height:20.55pt" o:ole="">
            <v:imagedata r:id="rId60" o:title=""/>
          </v:shape>
          <o:OLEObject Type="Embed" ProgID="Equation.3" ShapeID="_x0000_i1052" DrawAspect="Content" ObjectID="_1667680783" r:id="rId61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6" w:name="_Toc195393216"/>
      <w:bookmarkStart w:id="37" w:name="_Toc195374771"/>
      <w:bookmarkStart w:id="38" w:name="_Toc195374704"/>
      <w:bookmarkStart w:id="39" w:name="_Toc195374498"/>
      <w:bookmarkStart w:id="40" w:name="_Toc195374175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5. Чтобы найти уравнение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определим сначала координаты то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которая является серединой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формулы деления отрезка на две равные части:</w:t>
      </w:r>
      <w:bookmarkEnd w:id="36"/>
      <w:bookmarkEnd w:id="37"/>
      <w:bookmarkEnd w:id="38"/>
      <w:bookmarkEnd w:id="39"/>
      <w:bookmarkEnd w:id="40"/>
    </w:p>
    <w:p w:rsidR="003B139B" w:rsidRPr="002F7598" w:rsidRDefault="003B139B" w:rsidP="003B139B">
      <w:pPr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120" w:dyaOrig="720">
          <v:shape id="_x0000_i1053" type="#_x0000_t75" style="width:156.15pt;height:36.45pt" o:ole="">
            <v:imagedata r:id="rId62" o:title=""/>
          </v:shape>
          <o:OLEObject Type="Embed" ProgID="Equation.3" ShapeID="_x0000_i1053" DrawAspect="Content" ObjectID="_1667680784" r:id="rId63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(5)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Следовательно,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3705" w:dyaOrig="570">
          <v:shape id="_x0000_i1054" type="#_x0000_t75" style="width:185.15pt;height:28.05pt" o:ole="">
            <v:imagedata r:id="rId64" o:title=""/>
          </v:shape>
          <o:OLEObject Type="Embed" ProgID="Equation.3" ShapeID="_x0000_i1054" DrawAspect="Content" ObjectID="_1667680785" r:id="rId6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 уравнение медианы:</w: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600" w:dyaOrig="540">
          <v:shape id="_x0000_i1055" type="#_x0000_t75" style="width:180.45pt;height:27.1pt" o:ole="">
            <v:imagedata r:id="rId66" o:title=""/>
          </v:shape>
          <o:OLEObject Type="Embed" ProgID="Equation.3" ShapeID="_x0000_i1055" DrawAspect="Content" ObjectID="_1667680786" r:id="rId6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  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505" w:dyaOrig="270">
          <v:shape id="_x0000_i1056" type="#_x0000_t75" style="width:125.3pt;height:13.1pt" o:ole="">
            <v:imagedata r:id="rId68" o:title=""/>
          </v:shape>
          <o:OLEObject Type="Embed" ProgID="Equation.3" ShapeID="_x0000_i1056" DrawAspect="Content" ObjectID="_1667680787" r:id="rId69"/>
        </w:object>
      </w:r>
    </w:p>
    <w:p w:rsidR="003B139B" w:rsidRPr="002F7598" w:rsidRDefault="003B139B" w:rsidP="003B139B">
      <w:pPr>
        <w:spacing w:before="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координаты точки пересечения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решим совместно систему уравнений</w:t>
      </w:r>
    </w:p>
    <w:p w:rsidR="003B139B" w:rsidRPr="002F7598" w:rsidRDefault="003B139B" w:rsidP="003B139B">
      <w:pPr>
        <w:spacing w:before="86"/>
        <w:ind w:left="708" w:firstLine="12"/>
        <w:jc w:val="both"/>
        <w:rPr>
          <w:rFonts w:ascii="Times New Roman" w:hAnsi="Times New Roman" w:cs="Times New Roman"/>
          <w:position w:val="-22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60" w:dyaOrig="690">
          <v:shape id="_x0000_i1057" type="#_x0000_t75" style="width:92.55pt;height:34.6pt" o:ole="">
            <v:imagedata r:id="rId70" o:title=""/>
          </v:shape>
          <o:OLEObject Type="Embed" ProgID="Equation.3" ShapeID="_x0000_i1057" DrawAspect="Content" ObjectID="_1667680788" r:id="rId7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 Находим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15" w:dyaOrig="300">
          <v:shape id="_x0000_i1058" type="#_x0000_t75" style="width:150.55pt;height:14.95pt" o:ole="">
            <v:imagedata r:id="rId72" o:title=""/>
          </v:shape>
          <o:OLEObject Type="Embed" ProgID="Equation.3" ShapeID="_x0000_i1058" DrawAspect="Content" ObjectID="_1667680789" r:id="rId73"/>
        </w:object>
      </w:r>
    </w:p>
    <w:p w:rsidR="003B139B" w:rsidRPr="002F7598" w:rsidRDefault="003B139B" w:rsidP="003B139B">
      <w:pPr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Так как искомая прямая параллельна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то ее угловой 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ент будет равен угловому коэффициенту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АВ.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(4) коо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динаты найденной точки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угловой коэффициент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05" w:dyaOrig="720">
          <v:shape id="_x0000_i1059" type="#_x0000_t75" style="width:50.5pt;height:36.45pt" o:ole="">
            <v:imagedata r:id="rId74" o:title=""/>
          </v:shape>
          <o:OLEObject Type="Embed" ProgID="Equation.3" ShapeID="_x0000_i1059" DrawAspect="Content" ObjectID="_1667680790" r:id="rId7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80" w:dyaOrig="660">
          <v:shape id="_x0000_i1060" type="#_x0000_t75" style="width:129.05pt;height:32.75pt" o:ole="">
            <v:imagedata r:id="rId76" o:title=""/>
          </v:shape>
          <o:OLEObject Type="Embed" ProgID="Equation.3" ShapeID="_x0000_i1060" DrawAspect="Content" ObjectID="_1667680791" r:id="rId77"/>
        </w:objec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800" w:dyaOrig="360">
          <v:shape id="_x0000_i1061" type="#_x0000_t75" style="width:89.75pt;height:17.75pt" o:ole="">
            <v:imagedata r:id="rId78" o:title=""/>
          </v:shape>
          <o:OLEObject Type="Embed" ProgID="Equation.3" ShapeID="_x0000_i1061" DrawAspect="Content" ObjectID="_1667680792" r:id="rId79"/>
        </w:objec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>3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</w:rPr>
        <w:t xml:space="preserve"> + 4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</w:rPr>
        <w:t xml:space="preserve"> – 49 = 0  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139B" w:rsidRPr="002F7598" w:rsidRDefault="003B139B" w:rsidP="003B13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7. Так как прямая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то искомая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положенная симметрично точке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лежит на пр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серединой отрезка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AM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формулы (5), находим координаты искомой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М:</w:t>
      </w:r>
    </w:p>
    <w:p w:rsidR="003B139B" w:rsidRPr="002F7598" w:rsidRDefault="003B139B" w:rsidP="003B1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480" w:dyaOrig="720">
          <v:shape id="_x0000_i1062" type="#_x0000_t75" style="width:324.45pt;height:36.45pt" o:ole="">
            <v:imagedata r:id="rId80" o:title=""/>
          </v:shape>
          <o:OLEObject Type="Embed" ProgID="Equation.3" ShapeID="_x0000_i1062" DrawAspect="Content" ObjectID="_1667680793" r:id="rId81"/>
        </w:object>
      </w:r>
    </w:p>
    <w:p w:rsidR="003B139B" w:rsidRPr="002F7598" w:rsidRDefault="003B139B" w:rsidP="003B13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ABC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медиана АЕ, прямая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построены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координат </w:t>
      </w:r>
      <w:proofErr w:type="spellStart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хОу</w:t>
      </w:r>
      <w:proofErr w:type="spell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 рис. 1.</w:t>
      </w:r>
    </w:p>
    <w:p w:rsidR="003B139B" w:rsidRPr="002F7598" w:rsidRDefault="003B139B" w:rsidP="003B139B">
      <w:pPr>
        <w:shd w:val="clear" w:color="auto" w:fill="FFFFFF"/>
        <w:spacing w:after="200"/>
        <w:ind w:firstLine="2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32F7EB" wp14:editId="325D9D15">
            <wp:simplePos x="0" y="0"/>
            <wp:positionH relativeFrom="column">
              <wp:posOffset>344805</wp:posOffset>
            </wp:positionH>
            <wp:positionV relativeFrom="paragraph">
              <wp:posOffset>327660</wp:posOffset>
            </wp:positionV>
            <wp:extent cx="5153660" cy="4618990"/>
            <wp:effectExtent l="0" t="0" r="8890" b="0"/>
            <wp:wrapTight wrapText="bothSides">
              <wp:wrapPolygon edited="0">
                <wp:start x="0" y="0"/>
                <wp:lineTo x="0" y="21469"/>
                <wp:lineTo x="21557" y="21469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46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Pr="00B35071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DA" w:rsidRPr="00C6491C" w:rsidRDefault="003146DA" w:rsidP="003146DA">
      <w:pPr>
        <w:tabs>
          <w:tab w:val="left" w:pos="313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F509F7" w:rsidRDefault="003146DA" w:rsidP="003146DA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509F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A1EB1"/>
    <w:rsid w:val="002262BF"/>
    <w:rsid w:val="00247187"/>
    <w:rsid w:val="002567CF"/>
    <w:rsid w:val="003146DA"/>
    <w:rsid w:val="003B139B"/>
    <w:rsid w:val="006E12BF"/>
    <w:rsid w:val="00763F2E"/>
    <w:rsid w:val="00C470C0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2020-11-23T14:47:00Z</dcterms:created>
  <dcterms:modified xsi:type="dcterms:W3CDTF">2020-11-23T14:52:00Z</dcterms:modified>
</cp:coreProperties>
</file>