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A" w:rsidRPr="001C1D22" w:rsidRDefault="005D0CED" w:rsidP="00A125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22"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_GoBack"/>
      <w:bookmarkEnd w:id="0"/>
    </w:p>
    <w:p w:rsidR="005D0CED" w:rsidRPr="001C1D22" w:rsidRDefault="005D0CED" w:rsidP="005D0C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22">
        <w:rPr>
          <w:rFonts w:ascii="Times New Roman" w:hAnsi="Times New Roman" w:cs="Times New Roman"/>
          <w:b/>
          <w:sz w:val="28"/>
          <w:szCs w:val="28"/>
        </w:rPr>
        <w:t>Прочитать материалы</w:t>
      </w:r>
    </w:p>
    <w:p w:rsidR="005D0CED" w:rsidRPr="001C1D22" w:rsidRDefault="005D0CED" w:rsidP="005D0C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22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5D0CED" w:rsidRPr="005D0CED" w:rsidRDefault="005D0CED" w:rsidP="005D0C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22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</w:t>
      </w:r>
      <w:r w:rsidR="001C1D22" w:rsidRPr="001C1D22">
        <w:rPr>
          <w:rFonts w:ascii="Times New Roman" w:hAnsi="Times New Roman" w:cs="Times New Roman"/>
          <w:b/>
          <w:sz w:val="28"/>
          <w:szCs w:val="28"/>
        </w:rPr>
        <w:t>11.12.20</w:t>
      </w:r>
    </w:p>
    <w:p w:rsidR="00A12580" w:rsidRPr="00A12580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0" w:rsidRPr="00A12580" w:rsidRDefault="00A12580" w:rsidP="00A12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80"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A12580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0">
        <w:rPr>
          <w:rFonts w:ascii="Times New Roman" w:hAnsi="Times New Roman" w:cs="Times New Roman"/>
          <w:sz w:val="28"/>
          <w:szCs w:val="28"/>
        </w:rPr>
        <w:t xml:space="preserve">Углеводы, или сахара, – это органические соединения, которые содержат в молекуле одновременно карбонильную (альдегидную или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кетонную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 и несколько гидроксильных (спиртовых) групп. Другими словами, углеводы – это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альдегидоспирты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полиоксиальдегиды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кетоноспирты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полиоксикетоны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). Углеводы играют чрезвычайно важную роль в живой природе, и являются самыми распространенными веществами в растительном мире, составляя до 80 % сухой массы растений. Важное значение углеводы имеют и для промышленности, поскольку они в составе древесины широко используются в строительстве, производстве бумаги, мебели и других товаров. Более подробно о биологическом значении углеводов мы поговорим позднее, а пока рассмотрим их номенклатуру и классификацию. Название «углеводы» было предложено в 1844 г. профессором Дерптского (Тартуского) университета К. Шмидтом. Оно обязано своим появлением соотношению водорода и кислорода, которое было обнаружено в молекулах первых открытых углеводов. Оно такое же, как и у воды. Поэтому первые исследователи углеводов рассматривали их как соединения углерода с водой. Это название сохранилось и широко используется в настоящее время. </w:t>
      </w:r>
    </w:p>
    <w:p w:rsidR="00A12580" w:rsidRPr="00A12580" w:rsidRDefault="00A12580" w:rsidP="00A12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80">
        <w:rPr>
          <w:rFonts w:ascii="Times New Roman" w:hAnsi="Times New Roman" w:cs="Times New Roman"/>
          <w:b/>
          <w:sz w:val="28"/>
          <w:szCs w:val="28"/>
        </w:rPr>
        <w:t>Классификация углеводов</w:t>
      </w:r>
    </w:p>
    <w:p w:rsidR="00A12580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0">
        <w:rPr>
          <w:rFonts w:ascii="Times New Roman" w:hAnsi="Times New Roman" w:cs="Times New Roman"/>
          <w:sz w:val="28"/>
          <w:szCs w:val="28"/>
        </w:rPr>
        <w:t xml:space="preserve">Все углеводы можно разделить на две большие группы: простые углеводы (моносахариды, или монозы) и сложные углеводы (полисахариды, или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полиозы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). Простые углеводы не подвергаются гидролизу с образованием других, еще более простых углеводов. При разрушении молекул </w:t>
      </w:r>
      <w:r w:rsidRPr="00A12580">
        <w:rPr>
          <w:rFonts w:ascii="Times New Roman" w:hAnsi="Times New Roman" w:cs="Times New Roman"/>
          <w:sz w:val="28"/>
          <w:szCs w:val="28"/>
        </w:rPr>
        <w:lastRenderedPageBreak/>
        <w:t xml:space="preserve">моносахаридов можно получить молекулы лишь других классов химических соединений. В зависимости от числа атомов углерода в молекуле, различают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тетрозы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(четыре атома), пентозы (пять атомов), гексозы (шесть атомов), и т.д. Если моносахариды содержат альдегидную группу, то они относятся к классу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альдоз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альдегидоспиртов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), если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кетонную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– к классу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кетоз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кетоноспиртов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>). Сложные углеводы, или полисахариды, при гидролизе распадаются на молекулы простых углеводов. Сложные углеводы, в свою очередь, делятся на олиго – и полисахариды. Олигосахариды – это низкомолекулярные сложные углеводы, растворимые в воде и сладкие на вкус. Полисахариды – это высокомолекулярные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80">
        <w:rPr>
          <w:rFonts w:ascii="Times New Roman" w:hAnsi="Times New Roman" w:cs="Times New Roman"/>
          <w:sz w:val="28"/>
          <w:szCs w:val="28"/>
        </w:rPr>
        <w:t xml:space="preserve">углеводы, образованные более чем из 20 остатков моносахаридов, не растворимые в воде и не сладкие на вкус. В зависимости от состава, сложные углеводы можно разделить на две группы: 1)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гомополисахариды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, состоящие из остатков одного и того же моносахарида; 2)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гетерополисахариды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, состоящие из остатков различных моносахаридов. Кроме того, в живых организмах широко распространены соединения углеводов с веществами других классов.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Аминосахара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– соединения углеводов с аминами (например, глюкозамин). Гликопротеины 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протеогликаны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– соединения углеводов с белками, гликолипиды – соединения углеводов с липидами. Наконец, нуклеиновые кислоты ДНК и РНК также представляют собой сложные молекулы, в состав которых входит углеводный компонент.</w:t>
      </w:r>
    </w:p>
    <w:p w:rsidR="00A12580" w:rsidRPr="00A12580" w:rsidRDefault="00A12580" w:rsidP="00A125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80">
        <w:rPr>
          <w:rFonts w:ascii="Times New Roman" w:hAnsi="Times New Roman" w:cs="Times New Roman"/>
          <w:b/>
          <w:sz w:val="28"/>
          <w:szCs w:val="28"/>
        </w:rPr>
        <w:t>Моносахариды</w:t>
      </w:r>
    </w:p>
    <w:p w:rsidR="00692103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0">
        <w:rPr>
          <w:rFonts w:ascii="Times New Roman" w:hAnsi="Times New Roman" w:cs="Times New Roman"/>
          <w:sz w:val="28"/>
          <w:szCs w:val="28"/>
        </w:rPr>
        <w:t>Общая формула моносахаридов – С</w:t>
      </w:r>
      <w:r w:rsidRPr="00A1258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A12580">
        <w:rPr>
          <w:rFonts w:ascii="Times New Roman" w:hAnsi="Times New Roman" w:cs="Times New Roman"/>
          <w:sz w:val="28"/>
          <w:szCs w:val="28"/>
        </w:rPr>
        <w:t>H</w:t>
      </w:r>
      <w:r w:rsidRPr="00A12580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 w:rsidRPr="00A12580">
        <w:rPr>
          <w:rFonts w:ascii="Times New Roman" w:hAnsi="Times New Roman" w:cs="Times New Roman"/>
          <w:sz w:val="28"/>
          <w:szCs w:val="28"/>
        </w:rPr>
        <w:t>O</w:t>
      </w:r>
      <w:r w:rsidRPr="00A12580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A12580">
        <w:rPr>
          <w:rFonts w:ascii="Times New Roman" w:hAnsi="Times New Roman" w:cs="Times New Roman"/>
          <w:sz w:val="28"/>
          <w:szCs w:val="28"/>
        </w:rPr>
        <w:t xml:space="preserve">. Названия моносахаридов образуют из греческого числительного, соответствующего числу углеродных атомов в данной молекуле, и окончания </w:t>
      </w:r>
      <w:r w:rsidRPr="0069210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92103">
        <w:rPr>
          <w:rFonts w:ascii="Times New Roman" w:hAnsi="Times New Roman" w:cs="Times New Roman"/>
          <w:i/>
          <w:sz w:val="28"/>
          <w:szCs w:val="28"/>
        </w:rPr>
        <w:t>оза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. Чаще всего в живой природе встречаются моносахариды с пятью и шестью углеродными атомами – пентозы и гексозы. В зависимости от характера карбонильной группы, входящей в состав моносахаридов (альдегидная или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кетонная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), моносахариды делятся на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альдозы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альдегидоспирты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кетозы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кетоноспирты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). Из гексоз наиболее широко распространены глюкоза (виноградный сахар) и фруктоза (фруктовый сахар). </w:t>
      </w:r>
      <w:r w:rsidRPr="00A12580">
        <w:rPr>
          <w:rFonts w:ascii="Times New Roman" w:hAnsi="Times New Roman" w:cs="Times New Roman"/>
          <w:sz w:val="28"/>
          <w:szCs w:val="28"/>
        </w:rPr>
        <w:lastRenderedPageBreak/>
        <w:t xml:space="preserve">Глюкоза – это представитель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альдоз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, а фруктоза –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кетоз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>. Глюкоза и фруктоза являются изомерами, т.е. они имеют один и тот же атомарный состав и их молекулярная формула одинакова (С</w:t>
      </w:r>
      <w:r w:rsidRPr="006921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12580">
        <w:rPr>
          <w:rFonts w:ascii="Times New Roman" w:hAnsi="Times New Roman" w:cs="Times New Roman"/>
          <w:sz w:val="28"/>
          <w:szCs w:val="28"/>
        </w:rPr>
        <w:t>Н</w:t>
      </w:r>
      <w:r w:rsidRPr="00692103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12580">
        <w:rPr>
          <w:rFonts w:ascii="Times New Roman" w:hAnsi="Times New Roman" w:cs="Times New Roman"/>
          <w:sz w:val="28"/>
          <w:szCs w:val="28"/>
        </w:rPr>
        <w:t>О</w:t>
      </w:r>
      <w:r w:rsidRPr="006921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12580">
        <w:rPr>
          <w:rFonts w:ascii="Times New Roman" w:hAnsi="Times New Roman" w:cs="Times New Roman"/>
          <w:sz w:val="28"/>
          <w:szCs w:val="28"/>
        </w:rPr>
        <w:t xml:space="preserve">). Однако пространственное строение их молекул различается: </w:t>
      </w:r>
    </w:p>
    <w:p w:rsidR="00692103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0">
        <w:rPr>
          <w:rFonts w:ascii="Times New Roman" w:hAnsi="Times New Roman" w:cs="Times New Roman"/>
          <w:sz w:val="28"/>
          <w:szCs w:val="28"/>
        </w:rPr>
        <w:t>СН</w:t>
      </w:r>
      <w:r w:rsidRPr="00692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2580">
        <w:rPr>
          <w:rFonts w:ascii="Times New Roman" w:hAnsi="Times New Roman" w:cs="Times New Roman"/>
          <w:sz w:val="28"/>
          <w:szCs w:val="28"/>
        </w:rPr>
        <w:t>ОН-СНОН-СНОН-СНОН-СНОН-СНО Глюкоза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альдогексоза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2103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0">
        <w:rPr>
          <w:rFonts w:ascii="Times New Roman" w:hAnsi="Times New Roman" w:cs="Times New Roman"/>
          <w:sz w:val="28"/>
          <w:szCs w:val="28"/>
        </w:rPr>
        <w:t>СН</w:t>
      </w:r>
      <w:r w:rsidRPr="00692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2580">
        <w:rPr>
          <w:rFonts w:ascii="Times New Roman" w:hAnsi="Times New Roman" w:cs="Times New Roman"/>
          <w:sz w:val="28"/>
          <w:szCs w:val="28"/>
        </w:rPr>
        <w:t>ОН-СНОН-СНОН-СНОН-СО-СН</w:t>
      </w:r>
      <w:r w:rsidRPr="00692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2580">
        <w:rPr>
          <w:rFonts w:ascii="Times New Roman" w:hAnsi="Times New Roman" w:cs="Times New Roman"/>
          <w:sz w:val="28"/>
          <w:szCs w:val="28"/>
        </w:rPr>
        <w:t>ОН Фруктоза (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кетогексоза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2580" w:rsidRDefault="00A12580" w:rsidP="00A12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80">
        <w:rPr>
          <w:rFonts w:ascii="Times New Roman" w:hAnsi="Times New Roman" w:cs="Times New Roman"/>
          <w:sz w:val="28"/>
          <w:szCs w:val="28"/>
        </w:rPr>
        <w:t xml:space="preserve">Несмотря на то, что приведенные выше формулы дают представление о различиях между глюкозой и фруктозой, из них нельзя понять, как относительно друг друга и углеродного скелета ориентированы в пространстве атомы водорода и гидроксильные группы в обеих молекулах. </w:t>
      </w:r>
      <w:proofErr w:type="spellStart"/>
      <w:r w:rsidRPr="00A12580">
        <w:rPr>
          <w:rFonts w:ascii="Times New Roman" w:hAnsi="Times New Roman" w:cs="Times New Roman"/>
          <w:sz w:val="28"/>
          <w:szCs w:val="28"/>
        </w:rPr>
        <w:t>Э.Фишер</w:t>
      </w:r>
      <w:proofErr w:type="spellEnd"/>
      <w:r w:rsidRPr="00A12580">
        <w:rPr>
          <w:rFonts w:ascii="Times New Roman" w:hAnsi="Times New Roman" w:cs="Times New Roman"/>
          <w:sz w:val="28"/>
          <w:szCs w:val="28"/>
        </w:rPr>
        <w:t xml:space="preserve"> разработал пространственные формулы, названные его именем. Примеры даны ниже.</w:t>
      </w:r>
    </w:p>
    <w:p w:rsidR="00692103" w:rsidRDefault="00692103" w:rsidP="006921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5330D" wp14:editId="048A05BF">
            <wp:extent cx="4019550" cy="2000250"/>
            <wp:effectExtent l="0" t="0" r="0" b="0"/>
            <wp:docPr id="1" name="Рисунок 1" descr="https://studfile.net/html/2706/63/html_4B4IZiQxir.s4r3/img-1RVDW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3/html_4B4IZiQxir.s4r3/img-1RVDW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3" w:rsidRDefault="00692103" w:rsidP="00692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03">
        <w:rPr>
          <w:rFonts w:ascii="Times New Roman" w:hAnsi="Times New Roman" w:cs="Times New Roman"/>
          <w:sz w:val="28"/>
          <w:szCs w:val="28"/>
        </w:rPr>
        <w:t xml:space="preserve">В этих формулах углеродные атомы нумеруют с того конца цепи, к которому ближе карбонильная группа. В частности, в </w:t>
      </w:r>
      <w:proofErr w:type="spellStart"/>
      <w:r w:rsidRPr="00692103">
        <w:rPr>
          <w:rFonts w:ascii="Times New Roman" w:hAnsi="Times New Roman" w:cs="Times New Roman"/>
          <w:sz w:val="28"/>
          <w:szCs w:val="28"/>
        </w:rPr>
        <w:t>альдозах</w:t>
      </w:r>
      <w:proofErr w:type="spellEnd"/>
      <w:r w:rsidRPr="00692103">
        <w:rPr>
          <w:rFonts w:ascii="Times New Roman" w:hAnsi="Times New Roman" w:cs="Times New Roman"/>
          <w:sz w:val="28"/>
          <w:szCs w:val="28"/>
        </w:rPr>
        <w:t xml:space="preserve"> первый номер присваивается углероду альдегидной группы. Однако моносахариды существуют не только в виде открытых форм, но и в виде циклов. Эти две формы – цепная и циклическая – являются </w:t>
      </w:r>
      <w:proofErr w:type="spellStart"/>
      <w:r w:rsidRPr="00692103">
        <w:rPr>
          <w:rFonts w:ascii="Times New Roman" w:hAnsi="Times New Roman" w:cs="Times New Roman"/>
          <w:sz w:val="28"/>
          <w:szCs w:val="28"/>
        </w:rPr>
        <w:t>таутомерными</w:t>
      </w:r>
      <w:proofErr w:type="spellEnd"/>
      <w:r w:rsidRPr="00692103">
        <w:rPr>
          <w:rFonts w:ascii="Times New Roman" w:hAnsi="Times New Roman" w:cs="Times New Roman"/>
          <w:sz w:val="28"/>
          <w:szCs w:val="28"/>
        </w:rPr>
        <w:t xml:space="preserve"> и способны самопроизвольно переходить одна в другую в водных растворах. Цепная форма содержит в свободном виде альдегидную или </w:t>
      </w:r>
      <w:proofErr w:type="spellStart"/>
      <w:r w:rsidRPr="00692103">
        <w:rPr>
          <w:rFonts w:ascii="Times New Roman" w:hAnsi="Times New Roman" w:cs="Times New Roman"/>
          <w:sz w:val="28"/>
          <w:szCs w:val="28"/>
        </w:rPr>
        <w:t>кетонную</w:t>
      </w:r>
      <w:proofErr w:type="spellEnd"/>
      <w:r w:rsidRPr="00692103">
        <w:rPr>
          <w:rFonts w:ascii="Times New Roman" w:hAnsi="Times New Roman" w:cs="Times New Roman"/>
          <w:sz w:val="28"/>
          <w:szCs w:val="28"/>
        </w:rPr>
        <w:t xml:space="preserve"> группу, циклическая форма таких групп не содержит.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03">
        <w:rPr>
          <w:rFonts w:ascii="Times New Roman" w:hAnsi="Times New Roman" w:cs="Times New Roman"/>
          <w:sz w:val="28"/>
          <w:szCs w:val="28"/>
        </w:rPr>
        <w:t xml:space="preserve">Циклическая форма образуется при переходе атома водорода гидроксильной группы пятого или четвертого атома углерода молекулы моносахарида к кислороду карбонильной группы. </w:t>
      </w:r>
      <w:r w:rsidRPr="0069210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образуется новая гидроксильная группа, получившая название </w:t>
      </w:r>
      <w:proofErr w:type="spellStart"/>
      <w:r w:rsidRPr="00692103">
        <w:rPr>
          <w:rFonts w:ascii="Times New Roman" w:hAnsi="Times New Roman" w:cs="Times New Roman"/>
          <w:sz w:val="28"/>
          <w:szCs w:val="28"/>
        </w:rPr>
        <w:t>полуацетальной</w:t>
      </w:r>
      <w:proofErr w:type="spellEnd"/>
      <w:r w:rsidRPr="0069210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692103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692103">
        <w:rPr>
          <w:rFonts w:ascii="Times New Roman" w:hAnsi="Times New Roman" w:cs="Times New Roman"/>
          <w:sz w:val="28"/>
          <w:szCs w:val="28"/>
        </w:rPr>
        <w:t>. Эта гидроксильная группа отличается повышенной реакционной способностью по сравнению с другими гидроксильными группами молекулы.</w:t>
      </w:r>
    </w:p>
    <w:p w:rsidR="00692103" w:rsidRDefault="00C65F25" w:rsidP="00C65F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0BC1A4" wp14:editId="6031E464">
            <wp:extent cx="3362325" cy="2676525"/>
            <wp:effectExtent l="0" t="0" r="9525" b="9525"/>
            <wp:docPr id="2" name="Рисунок 2" descr="https://cyberlesson.ru/wp-content/uploads/2018/07/formula-heuorsa_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yberlesson.ru/wp-content/uploads/2018/07/formula-heuorsa_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FA" w:rsidRPr="00455FFA" w:rsidRDefault="00455FFA" w:rsidP="00455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A">
        <w:rPr>
          <w:rFonts w:ascii="Times New Roman" w:hAnsi="Times New Roman" w:cs="Times New Roman"/>
          <w:b/>
          <w:sz w:val="28"/>
          <w:szCs w:val="28"/>
        </w:rPr>
        <w:t>Олигосахариды</w:t>
      </w:r>
    </w:p>
    <w:p w:rsidR="00C65F25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t xml:space="preserve">Олигосахариды – сложные углеводы, молекулы состоят из небольшого числа (от 2 до 10) остатков моносахаридов. Олигосахариды, состоящие из трех, четырех и пяти остатков моносахаридов, соответственно называют так: три-, тетра-, и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пентасахариды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>. Среди всех олигосахаридов наибольшее значение имеют дисахариды (биозы). Они имеют общую формулу С</w:t>
      </w:r>
      <w:r w:rsidRPr="00455FF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55FFA">
        <w:rPr>
          <w:rFonts w:ascii="Times New Roman" w:hAnsi="Times New Roman" w:cs="Times New Roman"/>
          <w:sz w:val="28"/>
          <w:szCs w:val="28"/>
        </w:rPr>
        <w:t>Н</w:t>
      </w:r>
      <w:r w:rsidRPr="00455FFA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455FFA">
        <w:rPr>
          <w:rFonts w:ascii="Times New Roman" w:hAnsi="Times New Roman" w:cs="Times New Roman"/>
          <w:sz w:val="28"/>
          <w:szCs w:val="28"/>
        </w:rPr>
        <w:t>О</w:t>
      </w:r>
      <w:r w:rsidRPr="00455FF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455FFA">
        <w:rPr>
          <w:rFonts w:ascii="Times New Roman" w:hAnsi="Times New Roman" w:cs="Times New Roman"/>
          <w:sz w:val="28"/>
          <w:szCs w:val="28"/>
        </w:rPr>
        <w:t xml:space="preserve">. Дисахариды содержат два моносахаридных остатка, соединенных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Огликозидной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связью, которая формируется тогда, когда гидроксильная группа одной молекулы моносахарида реагирует с гидроксильной группой другой. Связь, образованная между остатками моносахаридов, может быть достаточно легко гидролизована кислотами, но является достаточно устойчивой по </w:t>
      </w:r>
      <w:r>
        <w:rPr>
          <w:rFonts w:ascii="Times New Roman" w:hAnsi="Times New Roman" w:cs="Times New Roman"/>
          <w:sz w:val="28"/>
          <w:szCs w:val="28"/>
        </w:rPr>
        <w:t>отношению к щелочному гидролизу.</w:t>
      </w:r>
    </w:p>
    <w:p w:rsidR="00455FFA" w:rsidRPr="00455FFA" w:rsidRDefault="00455FFA" w:rsidP="00455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A">
        <w:rPr>
          <w:rFonts w:ascii="Times New Roman" w:hAnsi="Times New Roman" w:cs="Times New Roman"/>
          <w:b/>
          <w:sz w:val="28"/>
          <w:szCs w:val="28"/>
        </w:rPr>
        <w:t>Отдельные представители дисахаридов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lastRenderedPageBreak/>
        <w:t xml:space="preserve">Мальтоза, или солодовый сахар (от лат.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maltum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– солод), является продуктом неполного гидролиза крахмала. Образуется под влиянием ферментов, содержащихся в солоде. 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t xml:space="preserve">Изомальтоза – входит в состав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амилопектиновой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фракции крахмала и гликогена, связь α (1→6). 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FA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– повторяющееся звено целлюлозы, связь β(1→4); широко распространена в растительном мире. 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t xml:space="preserve">Лактоза (молочный сахар) в значительных количествах находится в молоке, имеет важное значение для растущих организмов, как животных, так и человека. В коровьем молоке содержится до 4,5% лактозы, в женском молоке – до 7,5%. При гидролизе, </w:t>
      </w:r>
      <w:proofErr w:type="gramStart"/>
      <w:r w:rsidRPr="00455F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55FFA">
        <w:rPr>
          <w:rFonts w:ascii="Times New Roman" w:hAnsi="Times New Roman" w:cs="Times New Roman"/>
          <w:sz w:val="28"/>
          <w:szCs w:val="28"/>
        </w:rPr>
        <w:t xml:space="preserve"> в кишечнике во время переваривания пищи, лактоза распадается на α-D-глюкозу и β-D-галактозу. 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t xml:space="preserve">Сахароза (тростниковый сахар) служит растворимым резервным сахаридом растений. В больших количествах содержится в сахарной свекле, сахарном тростнике и кленовом соке, из которых ее получают в промышленных масштабах. Сахароза является наиболее известным дисахаридом, т.к. чрезвычайно широко используется в пищевой промышленности и в домашнем питании. Гидролиз сахарозы </w:t>
      </w:r>
      <w:r>
        <w:rPr>
          <w:rFonts w:ascii="Times New Roman" w:hAnsi="Times New Roman" w:cs="Times New Roman"/>
          <w:sz w:val="28"/>
          <w:szCs w:val="28"/>
        </w:rPr>
        <w:t>с образованием глюкозы</w:t>
      </w:r>
      <w:r w:rsidRPr="00455FF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55FFA">
        <w:rPr>
          <w:rFonts w:ascii="Times New Roman" w:hAnsi="Times New Roman" w:cs="Times New Roman"/>
          <w:sz w:val="28"/>
          <w:szCs w:val="28"/>
        </w:rPr>
        <w:t>фруктозы  часто</w:t>
      </w:r>
      <w:proofErr w:type="gramEnd"/>
      <w:r w:rsidRPr="00455FFA">
        <w:rPr>
          <w:rFonts w:ascii="Times New Roman" w:hAnsi="Times New Roman" w:cs="Times New Roman"/>
          <w:sz w:val="28"/>
          <w:szCs w:val="28"/>
        </w:rPr>
        <w:t xml:space="preserve"> называют инверсией, поскольку он сопровождается изменением знака оптического вращения, правовращающая сахароза превращается в левовращающую смесь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эквимолярных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количеств глюкозы и фруктозы. Эту смесь часто называют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инвертным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сахаром. 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FA">
        <w:rPr>
          <w:rFonts w:ascii="Times New Roman" w:hAnsi="Times New Roman" w:cs="Times New Roman"/>
          <w:sz w:val="28"/>
          <w:szCs w:val="28"/>
        </w:rPr>
        <w:t>Трегалоза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– грибной сахар, состоит из двух остатков α D-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Glc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>, соединенных α (1→</w:t>
      </w:r>
      <w:proofErr w:type="gramStart"/>
      <w:r w:rsidRPr="00455FFA">
        <w:rPr>
          <w:rFonts w:ascii="Times New Roman" w:hAnsi="Times New Roman" w:cs="Times New Roman"/>
          <w:sz w:val="28"/>
          <w:szCs w:val="28"/>
        </w:rPr>
        <w:t>1)-</w:t>
      </w:r>
      <w:proofErr w:type="spellStart"/>
      <w:proofErr w:type="gramEnd"/>
      <w:r w:rsidRPr="00455FFA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связью. Встречается в грибах, спорынье, водорослях и некоторых других растениях. Является главным углеводом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гемолимфы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многих насекомых.</w:t>
      </w:r>
    </w:p>
    <w:p w:rsidR="00455FFA" w:rsidRPr="00455FFA" w:rsidRDefault="00455FFA" w:rsidP="00455F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A">
        <w:rPr>
          <w:rFonts w:ascii="Times New Roman" w:hAnsi="Times New Roman" w:cs="Times New Roman"/>
          <w:b/>
          <w:sz w:val="28"/>
          <w:szCs w:val="28"/>
        </w:rPr>
        <w:t>Полисахариды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lastRenderedPageBreak/>
        <w:t xml:space="preserve">Полисахариды – это природные высокомолекулярные вещества, состоящие из большого количества остатков моносахаридов. Полисахариды, в составе которых присутствуют остатки только одного моносахарида, называют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гомополисахаридами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. Если остатки моносахаридов разные, такие полисахариды называют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гетерополисахаридами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>. Полисахариды в различных организмах выполняют несколько важных биологических функций: 1) структурная у растений (целлюлоза); 2) защитная у членистоногих (хитин); 3) запасающая (крахмал – у растений; гликоген – у животных и грибов)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FFA" w:rsidRP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t xml:space="preserve">Крахмал, широко распространенный резервный полисахарид растений, является наиболее важным углеводным компонентом пищевого рациона. Он содержится в хлоропластах листьев, плодах, семенах и клубнях.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Оcoбeнно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высоко содержание крахмала в зерновых культурах (до 75% от сухой массы), клубнях картофеля (примерно 65%) и других запасающих частях растений. Крахмал откладывается в форме микроскопических гранул в специальных органеллах – амилопластах. При продолжительном кипячении примерно 15- 25% крахмала переходит в раствор в виде коллоида. Этот «растворимый крахмал» носит название «амилоза».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Ocтальная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часть, амилопектин,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растворяется даже при очень длительном кипячении. И крахмал, и амилоза построены из остатков α-D-глюкозы, связанных α-(1,4</w:t>
      </w:r>
      <w:proofErr w:type="gramStart"/>
      <w:r w:rsidRPr="00455FFA">
        <w:rPr>
          <w:rFonts w:ascii="Times New Roman" w:hAnsi="Times New Roman" w:cs="Times New Roman"/>
          <w:sz w:val="28"/>
          <w:szCs w:val="28"/>
        </w:rPr>
        <w:t>`)-</w:t>
      </w:r>
      <w:proofErr w:type="spellStart"/>
      <w:proofErr w:type="gramEnd"/>
      <w:r w:rsidRPr="00455FFA">
        <w:rPr>
          <w:rFonts w:ascii="Times New Roman" w:hAnsi="Times New Roman" w:cs="Times New Roman"/>
          <w:sz w:val="28"/>
          <w:szCs w:val="28"/>
        </w:rPr>
        <w:t>глюкозидными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связями. Цепочки молекул крахмала имеют большую молекулярную массу. Молекулярная масса амилозы достигает 160000, а молекулярная масса амилопектина может составлять более 1000000.</w:t>
      </w:r>
    </w:p>
    <w:p w:rsidR="00455FFA" w:rsidRP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A">
        <w:rPr>
          <w:rFonts w:ascii="Times New Roman" w:hAnsi="Times New Roman" w:cs="Times New Roman"/>
          <w:sz w:val="28"/>
          <w:szCs w:val="28"/>
        </w:rPr>
        <w:t>Гликоген – запасающий полисахарид животных и человека. Цепочки гликогена, как и крахмала, построены из остатков α-D-глюкозы, связанных α- (1,</w:t>
      </w:r>
      <w:proofErr w:type="gramStart"/>
      <w:r w:rsidRPr="00455FFA">
        <w:rPr>
          <w:rFonts w:ascii="Times New Roman" w:hAnsi="Times New Roman" w:cs="Times New Roman"/>
          <w:sz w:val="28"/>
          <w:szCs w:val="28"/>
        </w:rPr>
        <w:t>4)-</w:t>
      </w:r>
      <w:proofErr w:type="spellStart"/>
      <w:proofErr w:type="gramEnd"/>
      <w:r w:rsidRPr="00455FFA">
        <w:rPr>
          <w:rFonts w:ascii="Times New Roman" w:hAnsi="Times New Roman" w:cs="Times New Roman"/>
          <w:sz w:val="28"/>
          <w:szCs w:val="28"/>
        </w:rPr>
        <w:t>глюкозидными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связями. Но ветвление гликогена более частое, в среднем приходится на каждые 8 – 12 остатков глюкозы. Вследствие этого гликоген представляет собой более компактную массу, чем крахмал. Особенно много гликогена содержится в печени, где его количество может достигать 7% от массы всего органа. В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гликоген находится в гранулах большого </w:t>
      </w:r>
      <w:r w:rsidRPr="00455FFA">
        <w:rPr>
          <w:rFonts w:ascii="Times New Roman" w:hAnsi="Times New Roman" w:cs="Times New Roman"/>
          <w:sz w:val="28"/>
          <w:szCs w:val="28"/>
        </w:rPr>
        <w:lastRenderedPageBreak/>
        <w:t>размера, которые представляют собой кластеры, состоящие из более мелких гранул, являющихся единичными молекулами гликогена и имеющих среднюю молекулярную массу несколько миллионов. Эти гранулы содержат также ферменты, способные катализировать реакции синтеза и реакции распада гликогена.</w:t>
      </w:r>
    </w:p>
    <w:p w:rsidR="00455FFA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FA">
        <w:rPr>
          <w:rFonts w:ascii="Times New Roman" w:hAnsi="Times New Roman" w:cs="Times New Roman"/>
          <w:sz w:val="28"/>
          <w:szCs w:val="28"/>
        </w:rPr>
        <w:t>Цeллюлoзa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состоит из остатков глюкозы, связанных, в отличие от крахмала и гликогена, в положении β(1→4). Она является самым распространенным органическим соединением в живой природе. Молекулярная масса целлюлозы может составлять 1000000 и более. Природная целлюлоза обладает высокой механической прочностью, устойчива к химическому и ферментативному гидролизу. Эти свойства связаны с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конформацией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молекул и особенностями надмолекулярной организации. Неразветвленные связи типа β(1→4) приводят к </w:t>
      </w:r>
      <w:proofErr w:type="spellStart"/>
      <w:r w:rsidRPr="00455FFA">
        <w:rPr>
          <w:rFonts w:ascii="Times New Roman" w:hAnsi="Times New Roman" w:cs="Times New Roman"/>
          <w:sz w:val="28"/>
          <w:szCs w:val="28"/>
        </w:rPr>
        <w:t>oбpaзoвaнию</w:t>
      </w:r>
      <w:proofErr w:type="spellEnd"/>
      <w:r w:rsidRPr="00455FFA">
        <w:rPr>
          <w:rFonts w:ascii="Times New Roman" w:hAnsi="Times New Roman" w:cs="Times New Roman"/>
          <w:sz w:val="28"/>
          <w:szCs w:val="28"/>
        </w:rPr>
        <w:t xml:space="preserve"> линейных цепей, которые стабилизированы внутри- и межцепочечными водородными мостиками, образованными гидроксильными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FFA" w:rsidRPr="00600394" w:rsidRDefault="00455FFA" w:rsidP="00C65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394">
        <w:rPr>
          <w:rFonts w:ascii="Times New Roman" w:hAnsi="Times New Roman" w:cs="Times New Roman"/>
          <w:sz w:val="28"/>
          <w:szCs w:val="28"/>
        </w:rPr>
        <w:t>Муреин</w:t>
      </w:r>
      <w:proofErr w:type="spellEnd"/>
      <w:r w:rsidRPr="00600394">
        <w:rPr>
          <w:rFonts w:ascii="Times New Roman" w:hAnsi="Times New Roman" w:cs="Times New Roman"/>
          <w:sz w:val="28"/>
          <w:szCs w:val="28"/>
        </w:rPr>
        <w:t xml:space="preserve"> входит в состав клеточных стенок бактерий в качестве структурного полисахарида. В нем чередуются остатки двух различных моносахаридов, связанных в положении β(1→4): N-</w:t>
      </w:r>
      <w:proofErr w:type="spellStart"/>
      <w:r w:rsidRPr="00600394">
        <w:rPr>
          <w:rFonts w:ascii="Times New Roman" w:hAnsi="Times New Roman" w:cs="Times New Roman"/>
          <w:sz w:val="28"/>
          <w:szCs w:val="28"/>
        </w:rPr>
        <w:t>ацетилглюкозамина</w:t>
      </w:r>
      <w:proofErr w:type="spellEnd"/>
      <w:r w:rsidRPr="006003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394">
        <w:rPr>
          <w:rFonts w:ascii="Times New Roman" w:hAnsi="Times New Roman" w:cs="Times New Roman"/>
          <w:sz w:val="28"/>
          <w:szCs w:val="28"/>
        </w:rPr>
        <w:t>Nацетилмурамовой</w:t>
      </w:r>
      <w:proofErr w:type="spellEnd"/>
      <w:r w:rsidRPr="00600394">
        <w:rPr>
          <w:rFonts w:ascii="Times New Roman" w:hAnsi="Times New Roman" w:cs="Times New Roman"/>
          <w:sz w:val="28"/>
          <w:szCs w:val="28"/>
        </w:rPr>
        <w:t xml:space="preserve"> кислоты. Декстраны – это полисахариды бактерий и дрожжей, представляющие собой полимеры глюкозы, связанной преимущественно в положении α(1→6), а также в точках ветвления в положении α(1→3) и иногда в положениях α(1→2) или α(1→4). В воде декстран образует гели. Синтетические декстраны используются в ряде коммерческих продуктов (например, </w:t>
      </w:r>
      <w:proofErr w:type="spellStart"/>
      <w:r w:rsidRPr="00600394">
        <w:rPr>
          <w:rFonts w:ascii="Times New Roman" w:hAnsi="Times New Roman" w:cs="Times New Roman"/>
          <w:sz w:val="28"/>
          <w:szCs w:val="28"/>
        </w:rPr>
        <w:t>Sеphadex</w:t>
      </w:r>
      <w:proofErr w:type="spellEnd"/>
      <w:r w:rsidRPr="00600394">
        <w:rPr>
          <w:rFonts w:ascii="Times New Roman" w:hAnsi="Times New Roman" w:cs="Times New Roman"/>
          <w:sz w:val="28"/>
          <w:szCs w:val="28"/>
        </w:rPr>
        <w:t xml:space="preserve">), которые применяются в хроматографии для разделения макромолекул. В таких продуктах декстраны химически модифицированы путем введения поперечных сшивок, делающих их непроницаемыми для молекул определенных размеров. Растворимый декстран применяется при создании заменителей плазмы крови, а также используется как пищевой продукт. Хитин, </w:t>
      </w:r>
      <w:proofErr w:type="spellStart"/>
      <w:r w:rsidRPr="00600394">
        <w:rPr>
          <w:rFonts w:ascii="Times New Roman" w:hAnsi="Times New Roman" w:cs="Times New Roman"/>
          <w:sz w:val="28"/>
          <w:szCs w:val="28"/>
        </w:rPr>
        <w:t>гомополимер</w:t>
      </w:r>
      <w:proofErr w:type="spellEnd"/>
      <w:r w:rsidRPr="00600394">
        <w:rPr>
          <w:rFonts w:ascii="Times New Roman" w:hAnsi="Times New Roman" w:cs="Times New Roman"/>
          <w:sz w:val="28"/>
          <w:szCs w:val="28"/>
        </w:rPr>
        <w:t xml:space="preserve"> из N-</w:t>
      </w:r>
      <w:proofErr w:type="spellStart"/>
      <w:r w:rsidRPr="00600394">
        <w:rPr>
          <w:rFonts w:ascii="Times New Roman" w:hAnsi="Times New Roman" w:cs="Times New Roman"/>
          <w:sz w:val="28"/>
          <w:szCs w:val="28"/>
        </w:rPr>
        <w:t>ацетилглюкозамина</w:t>
      </w:r>
      <w:proofErr w:type="spellEnd"/>
      <w:r w:rsidRPr="00600394">
        <w:rPr>
          <w:rFonts w:ascii="Times New Roman" w:hAnsi="Times New Roman" w:cs="Times New Roman"/>
          <w:sz w:val="28"/>
          <w:szCs w:val="28"/>
        </w:rPr>
        <w:t xml:space="preserve">, связанного в </w:t>
      </w:r>
      <w:r w:rsidRPr="00600394">
        <w:rPr>
          <w:rFonts w:ascii="Times New Roman" w:hAnsi="Times New Roman" w:cs="Times New Roman"/>
          <w:sz w:val="28"/>
          <w:szCs w:val="28"/>
        </w:rPr>
        <w:lastRenderedPageBreak/>
        <w:t>положении β(1→4), является основным компонентом наружного скелета насекомых</w:t>
      </w:r>
      <w:r w:rsidR="00600394" w:rsidRPr="00600394">
        <w:rPr>
          <w:rFonts w:ascii="Times New Roman" w:hAnsi="Times New Roman" w:cs="Times New Roman"/>
          <w:sz w:val="28"/>
          <w:szCs w:val="28"/>
        </w:rPr>
        <w:t xml:space="preserve"> и панциря ракообразных.</w:t>
      </w:r>
    </w:p>
    <w:sectPr w:rsidR="00455FFA" w:rsidRPr="0060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37AE"/>
    <w:multiLevelType w:val="hybridMultilevel"/>
    <w:tmpl w:val="7188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B"/>
    <w:rsid w:val="001C1D22"/>
    <w:rsid w:val="0027325B"/>
    <w:rsid w:val="00455FFA"/>
    <w:rsid w:val="005D0CED"/>
    <w:rsid w:val="00600394"/>
    <w:rsid w:val="00692103"/>
    <w:rsid w:val="006E367A"/>
    <w:rsid w:val="00A12580"/>
    <w:rsid w:val="00C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45C2-67B8-4EE4-83C8-16929DE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6</cp:revision>
  <dcterms:created xsi:type="dcterms:W3CDTF">2020-12-02T23:38:00Z</dcterms:created>
  <dcterms:modified xsi:type="dcterms:W3CDTF">2020-12-03T00:15:00Z</dcterms:modified>
</cp:coreProperties>
</file>