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DB" w:rsidRDefault="00A84FDB" w:rsidP="00A84FD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Овощеводство</w:t>
      </w:r>
    </w:p>
    <w:p w:rsidR="00A84FDB" w:rsidRDefault="00A84FDB" w:rsidP="00A84FD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4</w:t>
      </w:r>
    </w:p>
    <w:p w:rsidR="00A84FDB" w:rsidRDefault="00A84FDB" w:rsidP="00A84FD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35.03.04- Агрономия</w:t>
      </w:r>
    </w:p>
    <w:p w:rsidR="00A84FDB" w:rsidRDefault="00A84FDB" w:rsidP="00A84FD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A84FDB" w:rsidRDefault="00A84FDB" w:rsidP="00A84FD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05-16.11.2020.</w:t>
      </w:r>
    </w:p>
    <w:p w:rsidR="00A84FDB" w:rsidRDefault="00A84FDB" w:rsidP="00A84FD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Задание 1. Написать конспект </w:t>
      </w:r>
    </w:p>
    <w:p w:rsidR="00A84FDB" w:rsidRPr="00AE0986" w:rsidRDefault="00A84FDB" w:rsidP="00A84FDB">
      <w:pPr>
        <w:shd w:val="clear" w:color="auto" w:fill="FFFFFF" w:themeFill="background1"/>
        <w:jc w:val="both"/>
        <w:rPr>
          <w:rFonts w:ascii="Times New Roman" w:hAnsi="Times New Roman"/>
          <w:b/>
          <w:sz w:val="24"/>
          <w:szCs w:val="24"/>
        </w:rPr>
      </w:pPr>
      <w:r w:rsidRPr="00AE098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Лекция </w:t>
      </w:r>
      <w:r w:rsidRPr="00AE098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E0986">
        <w:rPr>
          <w:rFonts w:ascii="Times New Roman" w:hAnsi="Times New Roman"/>
          <w:b/>
          <w:sz w:val="24"/>
          <w:szCs w:val="24"/>
        </w:rPr>
        <w:t>Тема 6. Столов</w:t>
      </w:r>
      <w:r w:rsidRPr="00AE0986">
        <w:rPr>
          <w:rFonts w:ascii="Times New Roman" w:hAnsi="Times New Roman"/>
          <w:b/>
          <w:sz w:val="24"/>
          <w:szCs w:val="24"/>
        </w:rPr>
        <w:t>ые корнеплоды (морковь)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1. Морковь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Биологические особенности моркови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Отношение моркови к температуре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Морковь относится к холодостойким растениям. Её семена начинают прорастать при температуре +4…+5 °С. Однако при такой температуре прорастание семян длится 15-20 дней. С повышением температуры до +20…+22 °С прорастание семян ускоряется, и заканчивается через 8-10 дней.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Наиболее интенсивный рост корня и листьев моркови происходит при прогревании почвы до +15…+19 °С. Для формирования и нарастания корнеплода оптимальной является температура воздуха около +20…22 °С, а для роста листьев + 23…25 °С. Колебания температуры воздуха более сильно влияют на рост листьев, чем на рост корней.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 посева до технической спелости моркови необходима сумма вегетативных температур 1700...2500 °С.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Отношение к свету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Морковь относится к растениям длинного дня.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Формирование высоких урожаев возможно только при хорошем освещении. Особенно требовательны растения к свету во время "линьки" корнеплода. В это время посевы должны иметь нормальную густоту и быть чистыми от сорняков. Опоздание с прореживанием загущенных посевов (что можно часто наблюдать на наших огородах) приводит к "стеканию" корнеплода, он удлиняется и в дальнейшем не утолщается.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Требуемое моркови количество фотосинтетически активной радиации (ФАР) за период вегетации (t&gt;5°C) составляет от 8,38*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10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до 23*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10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Дж/га.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Отношение к влаге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Морковь в сравнении с другими корнеплодными растениями является наиболее засухоустойчивым растением. Однако для нормального роста и развития она нуждается в беспрерывном обеспечении влагой.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Оптимальный режим влажности почвы для моркови в пределах 75-80% НВ.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Критическими моментами водообеспечения моркови являются период от посева до появления всходов и период наиболее мощного развития листьев и интенсивного корнеобразования.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E0986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57150" distR="57150" simplePos="0" relativeHeight="251658240" behindDoc="0" locked="0" layoutInCell="1" allowOverlap="0" wp14:anchorId="3E8B51E6" wp14:editId="01D1A81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43000" cy="2066925"/>
            <wp:effectExtent l="0" t="0" r="0" b="9525"/>
            <wp:wrapSquare wrapText="bothSides"/>
            <wp:docPr id="1" name="Рисунок 1" descr="Растрескивание морко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трескивание морков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Всходы моркови в поле обычно появляются на 18-20 день, но при холодной или сухой погоде на это уходит больше месяца. Причина медленного прорастания семян объясняется плотностью семенной кожуры и содержанием в них эфирных масел, препятствующих проникновению воды и кислорода воздуха в семена. При опаздывании с посевом почва пересыхает и всходы растягиваются до установления дождливой погоды.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Нормальный рост корнеплодов моркови возможен лишь при достаточной влажности почвы. При дефиците влаги растения растут слабо, корнеплоды грубеют, деревенеют, приобретают горьковатый привкус. Но слишком большие поливы в сухую погоду проводить опасно. Обильные поливы, как и резкое выпадение осадков, вызывают нарастание корнеплодов изнутри. Сформированные раньше ткани (в условиях засухи), утратив свою эластичность, не выдерживают давления вновь нарастающих тканей, в результате корнеплоды растрескиваются (на фото).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условиях длительного избытка влаги морковь чаще болеет, при затоплении растения моркови гибнут.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Отношение к почве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Морковь лучше растет и развивается на легких суглинистых и супесчаных почвах, а также на торфяниках, хуже - на тяжелых глинистых, с неглубоким пахотным слоем. При выращивании на достаточно рыхлых почвах получаются корнеплоды правильной формы, с характерными для сорта признаками. На уплотненных и переувлажненных землях корнеплоды приобретают уродливую форму и загнивают.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Оптимальная плотность почвы для корнеплодов моркови - 0,65 г/см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Однако, обычно плотность почвы выше (1,1-1,2 г/см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3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), поэтому очень важно провести глубокую тщательную обработку почвы (</w:t>
      </w:r>
      <w:hyperlink r:id="rId7" w:history="1">
        <w:r w:rsidRPr="00AE098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перекопку</w:t>
        </w:r>
      </w:hyperlink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вспашку).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Оптимальная реакция почвенной среды (</w:t>
      </w:r>
      <w:hyperlink r:id="rId8" w:history="1">
        <w:r w:rsidRPr="00AE098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кислотность почвы</w:t>
        </w:r>
      </w:hyperlink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рН = 6,0-7,0.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Требования к элементам питания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Семена моркови достаточно мелкие, заключенных в них запасов питательных веществ достаточно лишь для образования небольшого корня и пары настоящих листьев. Поэтому растения с первых дней жизни нуждаются в азоте, фосфоре и калии.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Одна из биологических особенностей моркови - высокая чувствительность к концентрации удобрений в начале вегетации. Оптимальная концентрация питательного раствора для молодых всходов моркови 2 ммоля (0,025), в дальнейшие фазы вегетации 4 ммоля на 1 кг почвы (0,05 % концентрация солей в почве).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Солевыносливость растений по хлору 0,030-0,035 %. Порог засоления почвы по хлору ниже 0,015 %.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Внесение под морковь свежего соломистого перегноя и навоза вызывает разветвление корнеплодов.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Морковь, выращенная при внесении навоза и повышенных норм азотных удобрений, хуже сохраняется зимой.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Оптимальные соотношения основных элементов питания составляет: N:Р:К = 5:1:6.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Вынос элементов питания: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N - 3,2, К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 - 1,25, Р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- 5 кг/т корнеплодов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Вегетационный период моркови</w:t>
      </w:r>
    </w:p>
    <w:p w:rsidR="00A84FDB" w:rsidRPr="00A84FDB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Сорта моркови отличаются разными сроками созревания продукции и характером использования. По длине вегетационного периода различают раннеспелые (вегетационный период 80-100 дней), среднеспелые (100-120 дней) и позднеспелые (120-140 дней) сорта. Их отличия см. в "</w:t>
      </w:r>
      <w:hyperlink r:id="rId9" w:history="1">
        <w:r w:rsidRPr="00AE0986">
          <w:rPr>
            <w:rFonts w:ascii="Times New Roman" w:eastAsia="Times New Roman" w:hAnsi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Выборе сорта моркови</w:t>
        </w:r>
      </w:hyperlink>
      <w:r w:rsidRPr="00A84FD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".</w:t>
      </w:r>
    </w:p>
    <w:p w:rsidR="00A84FDB" w:rsidRPr="00AE0986" w:rsidRDefault="00A84FDB" w:rsidP="00AE0986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Морфологические особенности моркови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Листья моркови длинночерешковые, перисторассеченные. Корнеплод мясистый, древесинная часть его (сердцевина) более грубая и менее сахаристая, чем коровая. Последняя у большинства сортов имеет более яркую окраску.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 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Соцветие – сложный зонтик. Цветки чаще обоеполые, пятерного типа, мелкие, с белым или розоватым венчиком. Плод  двусемянка. Семена мелкие, удлиненно-овальные, с кожистой ребристой оболочкой и с шипиками.</w:t>
      </w:r>
    </w:p>
    <w:p w:rsidR="00A84FDB" w:rsidRPr="00AE0986" w:rsidRDefault="00A84FDB" w:rsidP="00AE0986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Уборка моркови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Правильная уборка состоит в соблюдении нескольких несложных, но обязательных принципов.</w:t>
      </w:r>
    </w:p>
    <w:p w:rsidR="00A84FDB" w:rsidRPr="00AE0986" w:rsidRDefault="00A84FDB" w:rsidP="00AE09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0986">
        <w:rPr>
          <w:rFonts w:ascii="Times New Roman" w:hAnsi="Times New Roman"/>
          <w:color w:val="000000" w:themeColor="text1"/>
          <w:sz w:val="28"/>
          <w:szCs w:val="28"/>
        </w:rPr>
        <w:t>За пару недель до предполагаемой уборки полностью прекратите полив.</w:t>
      </w:r>
    </w:p>
    <w:p w:rsidR="00A84FDB" w:rsidRPr="00AE0986" w:rsidRDefault="00A84FDB" w:rsidP="00AE09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0986">
        <w:rPr>
          <w:rFonts w:ascii="Times New Roman" w:hAnsi="Times New Roman"/>
          <w:color w:val="000000" w:themeColor="text1"/>
          <w:sz w:val="28"/>
          <w:szCs w:val="28"/>
        </w:rPr>
        <w:t>Проводите работу только в хорошую, сухую погоду. Желательно выкапывать морковь в тот период, когда луна начинает убывать (определить это поможет лунный календарь)</w:t>
      </w:r>
    </w:p>
    <w:p w:rsidR="00A84FDB" w:rsidRPr="00AE0986" w:rsidRDefault="00A84FDB" w:rsidP="00AE09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0986">
        <w:rPr>
          <w:rFonts w:ascii="Times New Roman" w:hAnsi="Times New Roman"/>
          <w:color w:val="000000" w:themeColor="text1"/>
          <w:sz w:val="28"/>
          <w:szCs w:val="28"/>
        </w:rPr>
        <w:t>Сорта с небольшой длиной корнеплодов легко просто выдёргивать из земли руками, а вот длинные экземпляры лучше извлекать при помощи лопаты или садовых вил.</w:t>
      </w:r>
    </w:p>
    <w:p w:rsidR="00A84FDB" w:rsidRPr="00AE0986" w:rsidRDefault="00A84FDB" w:rsidP="00AE098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0986">
        <w:rPr>
          <w:rFonts w:ascii="Times New Roman" w:hAnsi="Times New Roman"/>
          <w:color w:val="000000" w:themeColor="text1"/>
          <w:sz w:val="28"/>
          <w:szCs w:val="28"/>
        </w:rPr>
        <w:t xml:space="preserve">Помните, что морковь очень плохо переносит любые механические повреждения (сколы, царапины, изломы и трещины), которые </w:t>
      </w:r>
      <w:r w:rsidRPr="00AE0986">
        <w:rPr>
          <w:rFonts w:ascii="Times New Roman" w:hAnsi="Times New Roman"/>
          <w:color w:val="000000" w:themeColor="text1"/>
          <w:sz w:val="28"/>
          <w:szCs w:val="28"/>
        </w:rPr>
        <w:lastRenderedPageBreak/>
        <w:t>впоследствии становятся «воротами» для проникновения патогенных грибков, провоцирующих гниение.</w:t>
      </w:r>
    </w:p>
    <w:p w:rsidR="00A84FDB" w:rsidRPr="00AE0986" w:rsidRDefault="00A84FDB" w:rsidP="00AE0986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Хранение моркови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rStyle w:val="a5"/>
          <w:b/>
          <w:bCs/>
          <w:color w:val="000000" w:themeColor="text1"/>
          <w:sz w:val="28"/>
          <w:szCs w:val="28"/>
          <w:bdr w:val="none" w:sz="0" w:space="0" w:color="auto" w:frame="1"/>
        </w:rPr>
        <w:t>Перед закладкой на хранение морковь надо обязательно подготовить.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Выкопанные корнеплоды не следует оставлять на грядке с необрезанной ботвой (они завянут), а также не надо их мыть (это ускорит развитие болезней).</w:t>
      </w:r>
    </w:p>
    <w:p w:rsidR="00A84FDB" w:rsidRPr="00AE0986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E0986">
        <w:rPr>
          <w:rFonts w:ascii="Times New Roman" w:hAnsi="Times New Roman"/>
          <w:color w:val="000000" w:themeColor="text1"/>
          <w:sz w:val="28"/>
          <w:szCs w:val="28"/>
        </w:rPr>
        <w:t>Морковную ботву надо удалять с помощью обрезки, захватывая при этом 1-2 мм верхушки плода, чтобы впоследствии она не проросла во время хранения. Обрывать или выкручивать листья не рекомендуется.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Морковь без ботвы следует немного очистить от земли и недолго просушить под навесом.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Урожай следует перебрать, удаляя повреждённые, больные и увядшие экземпляры.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Обработанные корнеплоды сложите в ящики и выдержите в холодном и тёмном месте. На хранение необходимо убирать хорошо охлаждённые овощи.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Для хранения не пригодны корнеплоды, повреждённые морозом, так как они теряют сопротивляемость болезням, поэтому уборку надо закончить до наступления заморозков.</w:t>
      </w:r>
    </w:p>
    <w:p w:rsidR="00A84FDB" w:rsidRPr="00AE0986" w:rsidRDefault="00AE0986" w:rsidP="00AE0986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AE0986">
        <w:rPr>
          <w:rFonts w:ascii="Times New Roman" w:hAnsi="Times New Roman" w:cs="Times New Roman"/>
          <w:color w:val="000000" w:themeColor="text1"/>
          <w:sz w:val="28"/>
          <w:szCs w:val="28"/>
        </w:rPr>
        <w:t>Хранение моркови зимой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Морковь – культура, весьма требовательная к условиям хранения. Оптимальная для неё температура составляет 0-2 °С, а влажность 90-95%. Корнеплоды чувствительны к повышению температуры и легко подвержены заболеваниям, распространяющимся воздушным путём. Обо всех этих нюансах следует помнить, укладывая овощ на хранение любым из нижеперечисленных способов.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rStyle w:val="a6"/>
          <w:color w:val="000000" w:themeColor="text1"/>
          <w:sz w:val="28"/>
          <w:szCs w:val="28"/>
          <w:bdr w:val="none" w:sz="0" w:space="0" w:color="auto" w:frame="1"/>
        </w:rPr>
        <w:lastRenderedPageBreak/>
        <w:t>Один из самых распространённых способов</w:t>
      </w:r>
      <w:r w:rsidRPr="00AE0986">
        <w:rPr>
          <w:color w:val="000000" w:themeColor="text1"/>
          <w:sz w:val="28"/>
          <w:szCs w:val="28"/>
        </w:rPr>
        <w:t> – хранение во влажном песке. Для этого морковь укладывают в ящики и засыпают слоем песка с добавлением 1% хорошо гашёной извести.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Хранение моркови в песке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Хорошо хранится корнеплод в завязанных полиэтиленовых мешках ёмкостью 40-50 кг с небольшими отверстиями для вентиляции.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Часто применяется хранение в глиняной или известковой корочке. Для такого способа хранения следует приготовить раствор глины или извести консистенции сметаны, в который окунают каждый плод, а затем тщательно просушивают. Такую морковь укладывают в ящики и хранят в подвале.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Можно хранить морковь, предварительно обсыпанную сухим мелом.</w:t>
      </w:r>
      <w:r w:rsidRPr="00AE0986">
        <w:rPr>
          <w:color w:val="000000" w:themeColor="text1"/>
          <w:sz w:val="28"/>
          <w:szCs w:val="28"/>
        </w:rPr>
        <w:t> Слабощелочная среда, которую образует меловая пыль на поверхности плода, препятствует развитию плесневых грибков.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Вместо песка для хранения моркови можно использовать луковую шелуху, или перед закладкой опрыскать корнеплоды настоем из неё.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Прекрасные результаты даёт хранение корнеплодов, пересыпанных мхом-сфагнумом. Для этого мох следует заранее заготовить и несколько подсушить.</w:t>
      </w:r>
    </w:p>
    <w:p w:rsidR="00A84FDB" w:rsidRPr="00AE0986" w:rsidRDefault="00A84FDB" w:rsidP="00AE098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E0986">
        <w:rPr>
          <w:color w:val="000000" w:themeColor="text1"/>
          <w:sz w:val="28"/>
          <w:szCs w:val="28"/>
        </w:rPr>
        <w:t>Часть урожая можно оставить на зиму на грядке, присыпав толстым слоем мульчи. Тогда весной вы сможете выкопать для употребления в пищу практически свежие корнеплоды. Единственная опасность для такого хранения – наличие в земле проволочника, мышей или медведки.</w:t>
      </w:r>
    </w:p>
    <w:p w:rsidR="00A84FDB" w:rsidRPr="00AE0986" w:rsidRDefault="00A84FDB" w:rsidP="00AE09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A84FDB" w:rsidRPr="00057848" w:rsidRDefault="00A84FDB" w:rsidP="00A84FDB">
      <w:p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A84FDB" w:rsidRPr="004B60C0" w:rsidRDefault="00A84FDB" w:rsidP="00A84FDB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90E26" w:rsidRDefault="00490E26"/>
    <w:sectPr w:rsidR="0049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686C"/>
    <w:multiLevelType w:val="multilevel"/>
    <w:tmpl w:val="A22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899"/>
    <w:rsid w:val="00490E26"/>
    <w:rsid w:val="00714899"/>
    <w:rsid w:val="00A84FDB"/>
    <w:rsid w:val="00AE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4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4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FDB"/>
    <w:rPr>
      <w:color w:val="0000FF"/>
      <w:u w:val="single"/>
    </w:rPr>
  </w:style>
  <w:style w:type="character" w:styleId="a5">
    <w:name w:val="Emphasis"/>
    <w:basedOn w:val="a0"/>
    <w:uiPriority w:val="20"/>
    <w:qFormat/>
    <w:rsid w:val="00A84F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4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84F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D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84F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4F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4F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4FDB"/>
    <w:rPr>
      <w:color w:val="0000FF"/>
      <w:u w:val="single"/>
    </w:rPr>
  </w:style>
  <w:style w:type="character" w:styleId="a5">
    <w:name w:val="Emphasis"/>
    <w:basedOn w:val="a0"/>
    <w:uiPriority w:val="20"/>
    <w:qFormat/>
    <w:rsid w:val="00A84FD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84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8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104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oport.ru/pochva/kislotnos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voport.ru/pochva/perekopk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voport.ru/ovosh/morkov/sort_vybo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2020-11-07T11:48:00Z</dcterms:created>
  <dcterms:modified xsi:type="dcterms:W3CDTF">2020-11-07T12:03:00Z</dcterms:modified>
</cp:coreProperties>
</file>