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1" w:rsidRDefault="00AF5EB5">
      <w:pPr>
        <w:rPr>
          <w:rFonts w:ascii="Times New Roman" w:hAnsi="Times New Roman" w:cs="Times New Roman"/>
          <w:sz w:val="28"/>
          <w:szCs w:val="28"/>
        </w:rPr>
      </w:pPr>
      <w:r w:rsidRPr="00AF5EB5">
        <w:rPr>
          <w:rFonts w:ascii="Times New Roman" w:hAnsi="Times New Roman" w:cs="Times New Roman"/>
          <w:sz w:val="28"/>
          <w:szCs w:val="28"/>
        </w:rPr>
        <w:t xml:space="preserve">Задание к лекции №7. Законодательная база семеноводства. </w:t>
      </w:r>
    </w:p>
    <w:p w:rsidR="00AF5EB5" w:rsidRPr="00AF5EB5" w:rsidRDefault="00AF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вопрос,  на каком законе базируется семеноводство и в чем суть данного закона. </w:t>
      </w:r>
      <w:bookmarkStart w:id="0" w:name="_GoBack"/>
      <w:bookmarkEnd w:id="0"/>
    </w:p>
    <w:sectPr w:rsidR="00AF5EB5" w:rsidRPr="00AF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63"/>
    <w:rsid w:val="00074821"/>
    <w:rsid w:val="00552963"/>
    <w:rsid w:val="00A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2020-11-09T06:19:00Z</dcterms:created>
  <dcterms:modified xsi:type="dcterms:W3CDTF">2020-11-09T06:21:00Z</dcterms:modified>
</cp:coreProperties>
</file>