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B" w:rsidRDefault="00467FEB" w:rsidP="00467F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направлениях и результатах научно- исследовательской деятельности по направлению подготовки 36.03.02 – Зоотехния</w:t>
      </w:r>
      <w:r w:rsidR="00CB39EB">
        <w:rPr>
          <w:b/>
          <w:sz w:val="28"/>
          <w:szCs w:val="28"/>
        </w:rPr>
        <w:t>; 36.06.01 – Ветеринария и зоотехния</w:t>
      </w:r>
    </w:p>
    <w:p w:rsidR="00467FEB" w:rsidRDefault="00467FEB" w:rsidP="00467FEB">
      <w:pPr>
        <w:jc w:val="center"/>
        <w:rPr>
          <w:b/>
          <w:sz w:val="28"/>
          <w:szCs w:val="28"/>
        </w:rPr>
      </w:pPr>
    </w:p>
    <w:p w:rsidR="00467FEB" w:rsidRDefault="00467FEB" w:rsidP="00467FEB">
      <w:pPr>
        <w:jc w:val="center"/>
        <w:rPr>
          <w:b/>
          <w:sz w:val="28"/>
          <w:szCs w:val="28"/>
        </w:rPr>
      </w:pPr>
    </w:p>
    <w:p w:rsidR="00467FEB" w:rsidRDefault="00467FEB" w:rsidP="00467FE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Научные исследования осуществляются по научной специальности </w:t>
      </w:r>
      <w:r>
        <w:rPr>
          <w:snapToGrid w:val="0"/>
          <w:sz w:val="28"/>
          <w:szCs w:val="28"/>
        </w:rPr>
        <w:t>06.02.10 – Частная зоотехния, технология производства продуктов животноводства</w:t>
      </w:r>
      <w:r w:rsidR="00CB39EB">
        <w:rPr>
          <w:snapToGrid w:val="0"/>
          <w:sz w:val="28"/>
          <w:szCs w:val="28"/>
        </w:rPr>
        <w:t xml:space="preserve"> (36.06.01 – Ветеринария и зоотехния)</w:t>
      </w:r>
      <w:r>
        <w:rPr>
          <w:snapToGrid w:val="0"/>
          <w:sz w:val="28"/>
          <w:szCs w:val="28"/>
        </w:rPr>
        <w:t>.</w:t>
      </w:r>
    </w:p>
    <w:p w:rsidR="00467FEB" w:rsidRDefault="00467FEB" w:rsidP="00467FE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Тематика научных исследований:</w:t>
      </w:r>
    </w:p>
    <w:p w:rsidR="00467FEB" w:rsidRDefault="00467FEB" w:rsidP="00467FE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Батожаргалов</w:t>
      </w:r>
      <w:proofErr w:type="spellEnd"/>
      <w:r>
        <w:rPr>
          <w:snapToGrid w:val="0"/>
          <w:sz w:val="28"/>
          <w:szCs w:val="28"/>
        </w:rPr>
        <w:t xml:space="preserve"> Ц.-Д.Р. – «Формирование шёрстной и мясной продуктивности овец забайкальской породы и их помесей при зоогигиенических требованиях в специфических условиях Забайкальского края»;</w:t>
      </w:r>
    </w:p>
    <w:p w:rsidR="00467FEB" w:rsidRDefault="00467FEB" w:rsidP="00467FE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Пименов В.С. – «Совершенствование овец забайкальской породы мясо - шёрстного типа»</w:t>
      </w:r>
    </w:p>
    <w:p w:rsidR="00467FEB" w:rsidRDefault="00467FEB" w:rsidP="00467FE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Сотрудники кафедры ведут научную работу, как со студентами, так и с аспирантами. Научно-исследовательская работа студентов посвящена актуальным вопросам совершенствования животноводства в современных условиях. Результаты научно-исследовательской  работы студентов ложатся в основу написания  выпускных квалификационных работ.</w:t>
      </w:r>
    </w:p>
    <w:p w:rsidR="00467FEB" w:rsidRDefault="00467FEB" w:rsidP="00467FE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аспирантуре ЗабАИ </w:t>
      </w:r>
      <w:proofErr w:type="gramStart"/>
      <w:r>
        <w:rPr>
          <w:snapToGrid w:val="0"/>
          <w:sz w:val="28"/>
          <w:szCs w:val="28"/>
        </w:rPr>
        <w:t>по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на</w:t>
      </w:r>
      <w:proofErr w:type="gramEnd"/>
      <w:r>
        <w:rPr>
          <w:snapToGrid w:val="0"/>
          <w:sz w:val="28"/>
          <w:szCs w:val="28"/>
        </w:rPr>
        <w:t xml:space="preserve"> направлению 06.02.10 – Частная зоотехния, технология производства продуктов животноводства обучается 4 человека. Тематика исследований аспирантов приведена в таблице 1.</w:t>
      </w:r>
    </w:p>
    <w:p w:rsidR="00467FEB" w:rsidRDefault="00467FEB" w:rsidP="00467FEB">
      <w:pPr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Таблица 1 – Сведения об аспирантуре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04"/>
        <w:gridCol w:w="2041"/>
        <w:gridCol w:w="2382"/>
      </w:tblGrid>
      <w:tr w:rsidR="00467FEB" w:rsidTr="00467FE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ФИО аспиранта (соискателя)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Тема (примерная тема) диссертации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Год обучения в аспирантуре, форма обучения (очная, заочная или соискательство)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Оценка руководителя</w:t>
            </w:r>
          </w:p>
        </w:tc>
      </w:tr>
      <w:tr w:rsidR="00467FEB" w:rsidTr="00467FE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Вырупаев</w:t>
            </w:r>
            <w:proofErr w:type="spellEnd"/>
            <w:r>
              <w:rPr>
                <w:snapToGrid w:val="0"/>
              </w:rPr>
              <w:t xml:space="preserve"> О.В.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Абердино</w:t>
            </w:r>
            <w:proofErr w:type="spellEnd"/>
            <w:r>
              <w:rPr>
                <w:snapToGrid w:val="0"/>
              </w:rPr>
              <w:t xml:space="preserve"> – </w:t>
            </w:r>
            <w:proofErr w:type="spellStart"/>
            <w:r>
              <w:rPr>
                <w:snapToGrid w:val="0"/>
              </w:rPr>
              <w:t>ангусы</w:t>
            </w:r>
            <w:proofErr w:type="spellEnd"/>
            <w:r>
              <w:rPr>
                <w:snapToGrid w:val="0"/>
              </w:rPr>
              <w:t xml:space="preserve"> в Забайкалье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3 года, </w:t>
            </w:r>
            <w:proofErr w:type="gramStart"/>
            <w:r>
              <w:rPr>
                <w:snapToGrid w:val="0"/>
              </w:rPr>
              <w:t>очное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  <w:color w:val="FF6600"/>
              </w:rPr>
            </w:pPr>
            <w:r w:rsidRPr="00467FEB">
              <w:rPr>
                <w:snapToGrid w:val="0"/>
              </w:rPr>
              <w:t>удовлетворительно</w:t>
            </w:r>
          </w:p>
        </w:tc>
      </w:tr>
      <w:tr w:rsidR="00467FEB" w:rsidTr="00467FE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Винидиктова</w:t>
            </w:r>
            <w:proofErr w:type="spellEnd"/>
            <w:r>
              <w:rPr>
                <w:snapToGrid w:val="0"/>
              </w:rPr>
              <w:t xml:space="preserve"> С.Н.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Оценка воспроизводительных качеств быков </w:t>
            </w:r>
            <w:r>
              <w:rPr>
                <w:snapToGrid w:val="0"/>
              </w:rPr>
              <w:lastRenderedPageBreak/>
              <w:t>производителей  мясных пород в условиях Забайкалья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lastRenderedPageBreak/>
              <w:t xml:space="preserve">3 года, </w:t>
            </w:r>
            <w:proofErr w:type="gramStart"/>
            <w:r>
              <w:rPr>
                <w:snapToGrid w:val="0"/>
              </w:rPr>
              <w:t>очное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удовлетворительно</w:t>
            </w:r>
          </w:p>
        </w:tc>
      </w:tr>
      <w:tr w:rsidR="00467FEB" w:rsidTr="00467FE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Московская Ю.А.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Влияния возраста овцематок </w:t>
            </w:r>
            <w:proofErr w:type="spellStart"/>
            <w:r>
              <w:rPr>
                <w:snapToGrid w:val="0"/>
              </w:rPr>
              <w:t>аргунского</w:t>
            </w:r>
            <w:proofErr w:type="spellEnd"/>
            <w:r>
              <w:rPr>
                <w:snapToGrid w:val="0"/>
              </w:rPr>
              <w:t xml:space="preserve"> типа Забайкальской породы на рост и развития потомства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3 года, </w:t>
            </w:r>
            <w:proofErr w:type="gramStart"/>
            <w:r>
              <w:rPr>
                <w:snapToGrid w:val="0"/>
              </w:rPr>
              <w:t>очное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удовлетворительно</w:t>
            </w:r>
          </w:p>
        </w:tc>
      </w:tr>
      <w:tr w:rsidR="00467FEB" w:rsidTr="00467FE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Дабаев</w:t>
            </w:r>
            <w:proofErr w:type="spellEnd"/>
            <w:r>
              <w:rPr>
                <w:snapToGrid w:val="0"/>
              </w:rPr>
              <w:t xml:space="preserve"> О.Д.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Продуктивные и некоторые биологические особенности помесных овец в условиях Забайкалья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3 года, </w:t>
            </w:r>
            <w:proofErr w:type="gramStart"/>
            <w:r>
              <w:rPr>
                <w:snapToGrid w:val="0"/>
              </w:rPr>
              <w:t>заочное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EB" w:rsidRDefault="00467FE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удовлетворительно</w:t>
            </w:r>
          </w:p>
        </w:tc>
      </w:tr>
    </w:tbl>
    <w:p w:rsidR="00467FEB" w:rsidRDefault="00467FEB" w:rsidP="00467FEB">
      <w:pPr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</w:p>
    <w:p w:rsidR="00467FEB" w:rsidRP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 w:rsidRPr="00467FEB">
        <w:rPr>
          <w:sz w:val="28"/>
          <w:szCs w:val="28"/>
        </w:rPr>
        <w:t xml:space="preserve">В 2016 году сотрудники кафедры, студенты и аспиранты участвовали и являлись организаторами 6 научно-практических конференций: 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</w:t>
      </w:r>
      <w:r w:rsidRPr="00467FEB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научно-практическая студенческая конференция «Забайкальское село: вчера, сегодня, завтра…»;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Международная научно-практическая конференция в рамках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межрегиональной Сибирско-Дальневосточной выставки племенных овец и коз «Значение и перспективы экономике развития овцеводства и козоводства в аграрной экономике Сибири и Дальнего Востока», посвященная 60-летию забайкальской тонкорунной породы овец;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 w:rsidRPr="00467FE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молодежная научно-практическая конференция молодых ученых « Молодежь и современные тенденции развития сельского хозяйства»;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 – практическая студенческая конференция « Молодежь, наука, поиск»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Научно-практическая конференция с международным участием «Перспективы развития овцеводства в приграничных территориях» (Росси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Китай-Монголия).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выполняемых научно-исследовательских работ сотрудниками кафедры опубликован</w:t>
      </w:r>
      <w:r w:rsidR="00770D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70D19">
        <w:rPr>
          <w:sz w:val="28"/>
          <w:szCs w:val="28"/>
        </w:rPr>
        <w:t>5 статей</w:t>
      </w:r>
      <w:r>
        <w:rPr>
          <w:sz w:val="28"/>
          <w:szCs w:val="28"/>
        </w:rPr>
        <w:t>.</w:t>
      </w:r>
    </w:p>
    <w:p w:rsidR="00770D19" w:rsidRPr="00770D19" w:rsidRDefault="00467FEB" w:rsidP="00770D19">
      <w:pPr>
        <w:pStyle w:val="a3"/>
        <w:numPr>
          <w:ilvl w:val="0"/>
          <w:numId w:val="1"/>
        </w:numPr>
        <w:spacing w:line="360" w:lineRule="auto"/>
        <w:ind w:left="0" w:firstLine="24"/>
        <w:jc w:val="both"/>
        <w:rPr>
          <w:sz w:val="28"/>
          <w:szCs w:val="28"/>
        </w:rPr>
      </w:pPr>
      <w:proofErr w:type="spellStart"/>
      <w:r w:rsidRPr="00770D19">
        <w:rPr>
          <w:sz w:val="28"/>
          <w:szCs w:val="28"/>
        </w:rPr>
        <w:lastRenderedPageBreak/>
        <w:t>Батожаргалов</w:t>
      </w:r>
      <w:proofErr w:type="spellEnd"/>
      <w:r w:rsidRPr="00770D19">
        <w:rPr>
          <w:sz w:val="28"/>
          <w:szCs w:val="28"/>
        </w:rPr>
        <w:t xml:space="preserve"> Ц.-Д.Р. Настриг шерсти ярок разной линейной принадлежности в </w:t>
      </w:r>
      <w:proofErr w:type="spellStart"/>
      <w:r w:rsidRPr="00770D19">
        <w:rPr>
          <w:sz w:val="28"/>
          <w:szCs w:val="28"/>
        </w:rPr>
        <w:t>племрепродукторе</w:t>
      </w:r>
      <w:proofErr w:type="spellEnd"/>
      <w:r w:rsidRPr="00770D19">
        <w:rPr>
          <w:sz w:val="28"/>
          <w:szCs w:val="28"/>
        </w:rPr>
        <w:t xml:space="preserve"> ОАО «</w:t>
      </w:r>
      <w:proofErr w:type="spellStart"/>
      <w:r w:rsidRPr="00770D19">
        <w:rPr>
          <w:sz w:val="28"/>
          <w:szCs w:val="28"/>
        </w:rPr>
        <w:t>Урулюнгуй</w:t>
      </w:r>
      <w:proofErr w:type="spellEnd"/>
      <w:r w:rsidRPr="00770D19">
        <w:rPr>
          <w:sz w:val="28"/>
          <w:szCs w:val="28"/>
        </w:rPr>
        <w:t>» забайкальской тонкорунной породы.</w:t>
      </w:r>
    </w:p>
    <w:p w:rsidR="00770D19" w:rsidRPr="00131BE1" w:rsidRDefault="00770D19" w:rsidP="00770D19">
      <w:pPr>
        <w:pStyle w:val="a5"/>
        <w:numPr>
          <w:ilvl w:val="0"/>
          <w:numId w:val="1"/>
        </w:numPr>
        <w:spacing w:line="240" w:lineRule="auto"/>
        <w:ind w:left="0" w:firstLine="24"/>
        <w:jc w:val="both"/>
        <w:rPr>
          <w:szCs w:val="28"/>
        </w:rPr>
      </w:pPr>
      <w:proofErr w:type="spellStart"/>
      <w:r w:rsidRPr="00131BE1">
        <w:rPr>
          <w:iCs/>
          <w:szCs w:val="28"/>
        </w:rPr>
        <w:t>Базарон</w:t>
      </w:r>
      <w:proofErr w:type="spellEnd"/>
      <w:r w:rsidRPr="00131BE1">
        <w:rPr>
          <w:iCs/>
          <w:szCs w:val="28"/>
        </w:rPr>
        <w:t xml:space="preserve"> Б.З., Калашников И.А., </w:t>
      </w:r>
      <w:proofErr w:type="spellStart"/>
      <w:r w:rsidRPr="00131BE1">
        <w:rPr>
          <w:iCs/>
          <w:szCs w:val="28"/>
        </w:rPr>
        <w:t>Хамируев</w:t>
      </w:r>
      <w:proofErr w:type="spellEnd"/>
      <w:r w:rsidRPr="00131BE1">
        <w:rPr>
          <w:iCs/>
          <w:szCs w:val="28"/>
        </w:rPr>
        <w:t xml:space="preserve"> Т.Н., </w:t>
      </w:r>
      <w:proofErr w:type="spellStart"/>
      <w:r w:rsidRPr="00131BE1">
        <w:rPr>
          <w:iCs/>
          <w:szCs w:val="28"/>
        </w:rPr>
        <w:t>Дашинимаев</w:t>
      </w:r>
      <w:proofErr w:type="spellEnd"/>
      <w:r w:rsidRPr="00131BE1">
        <w:rPr>
          <w:iCs/>
          <w:szCs w:val="28"/>
        </w:rPr>
        <w:t xml:space="preserve"> С.М., </w:t>
      </w:r>
      <w:proofErr w:type="spellStart"/>
      <w:r w:rsidRPr="00131BE1">
        <w:rPr>
          <w:iCs/>
          <w:szCs w:val="28"/>
        </w:rPr>
        <w:t>Жанчипов</w:t>
      </w:r>
      <w:proofErr w:type="spellEnd"/>
      <w:r w:rsidRPr="00131BE1">
        <w:rPr>
          <w:iCs/>
          <w:szCs w:val="28"/>
        </w:rPr>
        <w:t xml:space="preserve"> Б.Ж. </w:t>
      </w:r>
      <w:hyperlink r:id="rId6" w:history="1">
        <w:r w:rsidRPr="00770D19">
          <w:rPr>
            <w:rStyle w:val="a4"/>
            <w:bCs/>
            <w:color w:val="auto"/>
            <w:szCs w:val="28"/>
            <w:u w:val="none"/>
          </w:rPr>
          <w:t>Физико-химические показатели молока кобылиц разных генотипов в Забайкалье</w:t>
        </w:r>
      </w:hyperlink>
      <w:r w:rsidRPr="00770D19">
        <w:rPr>
          <w:szCs w:val="28"/>
        </w:rPr>
        <w:t xml:space="preserve">. – </w:t>
      </w:r>
      <w:hyperlink r:id="rId7" w:history="1">
        <w:r w:rsidRPr="00770D19">
          <w:rPr>
            <w:rStyle w:val="a4"/>
            <w:color w:val="auto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Pr="00770D19">
        <w:rPr>
          <w:szCs w:val="28"/>
        </w:rPr>
        <w:t xml:space="preserve">. – 2016. - </w:t>
      </w:r>
      <w:hyperlink r:id="rId8" w:history="1">
        <w:r w:rsidRPr="00770D19">
          <w:rPr>
            <w:rStyle w:val="a4"/>
            <w:color w:val="auto"/>
            <w:szCs w:val="28"/>
            <w:u w:val="none"/>
          </w:rPr>
          <w:t>№6(117)</w:t>
        </w:r>
      </w:hyperlink>
      <w:r w:rsidRPr="00770D19">
        <w:rPr>
          <w:szCs w:val="28"/>
        </w:rPr>
        <w:t>.</w:t>
      </w:r>
      <w:r w:rsidRPr="00131BE1">
        <w:rPr>
          <w:szCs w:val="28"/>
        </w:rPr>
        <w:t xml:space="preserve"> – С. 139-143.*</w:t>
      </w:r>
    </w:p>
    <w:p w:rsidR="00770D19" w:rsidRDefault="00770D19" w:rsidP="00770D19">
      <w:pPr>
        <w:pStyle w:val="a5"/>
        <w:numPr>
          <w:ilvl w:val="0"/>
          <w:numId w:val="1"/>
        </w:numPr>
        <w:spacing w:line="240" w:lineRule="auto"/>
        <w:ind w:left="0" w:firstLine="24"/>
        <w:jc w:val="both"/>
        <w:rPr>
          <w:szCs w:val="28"/>
        </w:rPr>
      </w:pPr>
      <w:r>
        <w:rPr>
          <w:szCs w:val="28"/>
        </w:rPr>
        <w:t xml:space="preserve">Волков И.В., </w:t>
      </w:r>
      <w:proofErr w:type="spellStart"/>
      <w:r>
        <w:rPr>
          <w:szCs w:val="28"/>
        </w:rPr>
        <w:t>Хамируев</w:t>
      </w:r>
      <w:proofErr w:type="spellEnd"/>
      <w:r>
        <w:rPr>
          <w:szCs w:val="28"/>
        </w:rPr>
        <w:t xml:space="preserve"> Т.Н., </w:t>
      </w:r>
      <w:proofErr w:type="spellStart"/>
      <w:r>
        <w:rPr>
          <w:szCs w:val="28"/>
        </w:rPr>
        <w:t>Базарон</w:t>
      </w:r>
      <w:proofErr w:type="spellEnd"/>
      <w:r>
        <w:rPr>
          <w:szCs w:val="28"/>
        </w:rPr>
        <w:t xml:space="preserve"> Б.З., </w:t>
      </w:r>
      <w:proofErr w:type="spellStart"/>
      <w:r>
        <w:rPr>
          <w:szCs w:val="28"/>
        </w:rPr>
        <w:t>Дашинимаев</w:t>
      </w:r>
      <w:proofErr w:type="spellEnd"/>
      <w:r>
        <w:rPr>
          <w:szCs w:val="28"/>
        </w:rPr>
        <w:t xml:space="preserve"> С.М., </w:t>
      </w:r>
      <w:proofErr w:type="spellStart"/>
      <w:r>
        <w:rPr>
          <w:szCs w:val="28"/>
        </w:rPr>
        <w:t>Дабаев</w:t>
      </w:r>
      <w:proofErr w:type="spellEnd"/>
      <w:r>
        <w:rPr>
          <w:szCs w:val="28"/>
        </w:rPr>
        <w:t xml:space="preserve"> О.Д. Агинская порода овец и пути повышения их продуктивных качеств: Мат-</w:t>
      </w:r>
      <w:proofErr w:type="spellStart"/>
      <w:r>
        <w:rPr>
          <w:szCs w:val="28"/>
        </w:rPr>
        <w:t>лы</w:t>
      </w:r>
      <w:proofErr w:type="spellEnd"/>
      <w:r>
        <w:rPr>
          <w:szCs w:val="28"/>
        </w:rPr>
        <w:t xml:space="preserve"> межд. науч</w:t>
      </w:r>
      <w:proofErr w:type="gramStart"/>
      <w:r>
        <w:rPr>
          <w:szCs w:val="28"/>
        </w:rPr>
        <w:t>.-</w:t>
      </w:r>
      <w:proofErr w:type="spellStart"/>
      <w:proofErr w:type="gramEnd"/>
      <w:r>
        <w:rPr>
          <w:szCs w:val="28"/>
        </w:rPr>
        <w:t>практич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>., посвященной 60-летию забайкальской породы овец. – Чита, 2016. – С. 75-80.</w:t>
      </w:r>
    </w:p>
    <w:p w:rsidR="00770D19" w:rsidRDefault="00770D19" w:rsidP="00770D19">
      <w:pPr>
        <w:pStyle w:val="a5"/>
        <w:numPr>
          <w:ilvl w:val="0"/>
          <w:numId w:val="1"/>
        </w:numPr>
        <w:spacing w:line="240" w:lineRule="auto"/>
        <w:ind w:left="0" w:firstLine="24"/>
        <w:jc w:val="both"/>
        <w:rPr>
          <w:szCs w:val="28"/>
        </w:rPr>
      </w:pPr>
      <w:proofErr w:type="spellStart"/>
      <w:r>
        <w:rPr>
          <w:szCs w:val="28"/>
        </w:rPr>
        <w:t>Хамируев</w:t>
      </w:r>
      <w:proofErr w:type="spellEnd"/>
      <w:r>
        <w:rPr>
          <w:szCs w:val="28"/>
        </w:rPr>
        <w:t xml:space="preserve"> Т.Н. Черных В.Г., </w:t>
      </w:r>
      <w:proofErr w:type="spellStart"/>
      <w:r>
        <w:rPr>
          <w:szCs w:val="28"/>
        </w:rPr>
        <w:t>Дабаев</w:t>
      </w:r>
      <w:proofErr w:type="spellEnd"/>
      <w:r>
        <w:rPr>
          <w:szCs w:val="28"/>
        </w:rPr>
        <w:t xml:space="preserve"> О.Д. Хозяйственно-полезные качества полугрубошерстного молодняка овец разного генотипа: Мат-</w:t>
      </w:r>
      <w:proofErr w:type="spellStart"/>
      <w:r>
        <w:rPr>
          <w:szCs w:val="28"/>
        </w:rPr>
        <w:t>лы</w:t>
      </w:r>
      <w:proofErr w:type="spellEnd"/>
      <w:r>
        <w:rPr>
          <w:szCs w:val="28"/>
        </w:rPr>
        <w:t xml:space="preserve"> межд. науч</w:t>
      </w:r>
      <w:proofErr w:type="gramStart"/>
      <w:r>
        <w:rPr>
          <w:szCs w:val="28"/>
        </w:rPr>
        <w:t>.-</w:t>
      </w:r>
      <w:proofErr w:type="spellStart"/>
      <w:proofErr w:type="gramEnd"/>
      <w:r>
        <w:rPr>
          <w:szCs w:val="28"/>
        </w:rPr>
        <w:t>практич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>., посвященной 60-летию забайкальской породы овец. – Чита, 2016. – С. 306-311.</w:t>
      </w:r>
    </w:p>
    <w:p w:rsidR="00770D19" w:rsidRDefault="00770D19" w:rsidP="00770D19">
      <w:pPr>
        <w:pStyle w:val="a5"/>
        <w:numPr>
          <w:ilvl w:val="0"/>
          <w:numId w:val="1"/>
        </w:numPr>
        <w:spacing w:line="240" w:lineRule="auto"/>
        <w:ind w:left="0" w:firstLine="24"/>
        <w:jc w:val="both"/>
        <w:rPr>
          <w:szCs w:val="28"/>
        </w:rPr>
      </w:pPr>
      <w:proofErr w:type="spellStart"/>
      <w:r>
        <w:rPr>
          <w:szCs w:val="28"/>
        </w:rPr>
        <w:t>Хамируев</w:t>
      </w:r>
      <w:proofErr w:type="spellEnd"/>
      <w:r>
        <w:rPr>
          <w:szCs w:val="28"/>
        </w:rPr>
        <w:t xml:space="preserve"> Т.Н., Волков И.В., </w:t>
      </w:r>
      <w:proofErr w:type="spellStart"/>
      <w:r>
        <w:rPr>
          <w:szCs w:val="28"/>
        </w:rPr>
        <w:t>Дабаев</w:t>
      </w:r>
      <w:proofErr w:type="spellEnd"/>
      <w:r>
        <w:rPr>
          <w:szCs w:val="28"/>
        </w:rPr>
        <w:t xml:space="preserve"> О.Д. Убойные качества поместного молодняка овец разного происхождения. – Сибирский вестник сельскохозяйственной науки. 2016. - №6 (263)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54 – 59.</w:t>
      </w:r>
    </w:p>
    <w:p w:rsidR="00770D19" w:rsidRDefault="00770D19" w:rsidP="00770D19">
      <w:pPr>
        <w:spacing w:line="360" w:lineRule="auto"/>
        <w:jc w:val="both"/>
        <w:rPr>
          <w:sz w:val="28"/>
          <w:szCs w:val="28"/>
        </w:rPr>
      </w:pPr>
    </w:p>
    <w:p w:rsidR="00467FEB" w:rsidRPr="00770D19" w:rsidRDefault="00467FEB" w:rsidP="00CB39EB">
      <w:pPr>
        <w:spacing w:line="360" w:lineRule="auto"/>
        <w:ind w:firstLine="709"/>
        <w:jc w:val="both"/>
        <w:rPr>
          <w:sz w:val="28"/>
          <w:szCs w:val="28"/>
        </w:rPr>
      </w:pPr>
      <w:r w:rsidRPr="00770D19">
        <w:rPr>
          <w:sz w:val="28"/>
          <w:szCs w:val="28"/>
        </w:rPr>
        <w:t>Сотрудники кафедры используют различные формы интеграции науки с производством, в основном через прикладные исследования для решения научно-технических проблем региона.</w:t>
      </w:r>
    </w:p>
    <w:p w:rsidR="00467FEB" w:rsidRDefault="00467FEB" w:rsidP="00467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Научно-лабораторная база в основном состоит из учебных лаборатории,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лицензионных требований, дополнительно открыты лаборатории по исслед</w:t>
      </w:r>
      <w:bookmarkStart w:id="0" w:name="_GoBack"/>
      <w:bookmarkEnd w:id="0"/>
      <w:r>
        <w:rPr>
          <w:sz w:val="28"/>
          <w:szCs w:val="28"/>
        </w:rPr>
        <w:t>ованию технохимического контроля продукции сельского хозяйства, проводятся микробиологические исследования.</w:t>
      </w:r>
    </w:p>
    <w:p w:rsidR="00467FEB" w:rsidRDefault="00467FEB" w:rsidP="00467FEB">
      <w:pPr>
        <w:rPr>
          <w:sz w:val="28"/>
          <w:szCs w:val="28"/>
        </w:rPr>
      </w:pPr>
    </w:p>
    <w:p w:rsidR="00892399" w:rsidRDefault="00892399"/>
    <w:sectPr w:rsidR="008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14F"/>
    <w:multiLevelType w:val="hybridMultilevel"/>
    <w:tmpl w:val="5DFC15DC"/>
    <w:lvl w:ilvl="0" w:tplc="4D9A98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214E0"/>
    <w:multiLevelType w:val="hybridMultilevel"/>
    <w:tmpl w:val="EF7CEB98"/>
    <w:lvl w:ilvl="0" w:tplc="A74EE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C"/>
    <w:rsid w:val="002E7EC6"/>
    <w:rsid w:val="00467FEB"/>
    <w:rsid w:val="0048034C"/>
    <w:rsid w:val="00577071"/>
    <w:rsid w:val="006D6668"/>
    <w:rsid w:val="007167C5"/>
    <w:rsid w:val="00770D19"/>
    <w:rsid w:val="007716FE"/>
    <w:rsid w:val="00892399"/>
    <w:rsid w:val="008C04B9"/>
    <w:rsid w:val="008E468D"/>
    <w:rsid w:val="00AB0DDE"/>
    <w:rsid w:val="00C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0D19"/>
    <w:rPr>
      <w:color w:val="0000FF"/>
      <w:u w:val="single"/>
    </w:rPr>
  </w:style>
  <w:style w:type="paragraph" w:styleId="a5">
    <w:name w:val="Body Text Indent"/>
    <w:basedOn w:val="a"/>
    <w:link w:val="a6"/>
    <w:rsid w:val="00770D19"/>
    <w:pPr>
      <w:spacing w:line="360" w:lineRule="auto"/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70D19"/>
    <w:rPr>
      <w:b/>
      <w:bCs/>
    </w:rPr>
  </w:style>
  <w:style w:type="character" w:styleId="a8">
    <w:name w:val="Emphasis"/>
    <w:basedOn w:val="a0"/>
    <w:uiPriority w:val="20"/>
    <w:qFormat/>
    <w:rsid w:val="00770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0D19"/>
    <w:rPr>
      <w:color w:val="0000FF"/>
      <w:u w:val="single"/>
    </w:rPr>
  </w:style>
  <w:style w:type="paragraph" w:styleId="a5">
    <w:name w:val="Body Text Indent"/>
    <w:basedOn w:val="a"/>
    <w:link w:val="a6"/>
    <w:rsid w:val="00770D19"/>
    <w:pPr>
      <w:spacing w:line="360" w:lineRule="auto"/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770D19"/>
    <w:rPr>
      <w:b/>
      <w:bCs/>
    </w:rPr>
  </w:style>
  <w:style w:type="character" w:styleId="a8">
    <w:name w:val="Emphasis"/>
    <w:basedOn w:val="a0"/>
    <w:uiPriority w:val="20"/>
    <w:qFormat/>
    <w:rsid w:val="00770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84212&amp;selid=261787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584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61787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2017-04-06T04:59:00Z</dcterms:created>
  <dcterms:modified xsi:type="dcterms:W3CDTF">2017-04-07T02:56:00Z</dcterms:modified>
</cp:coreProperties>
</file>