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27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Кафедра дополнительного профессионального образования </w:t>
      </w: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669A" w:rsidRDefault="00C4669A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033C" w:rsidRP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033C" w:rsidRPr="00BF648D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3"/>
        <w:jc w:val="center"/>
        <w:rPr>
          <w:rFonts w:eastAsia="Calibri" w:cs="Calibri"/>
          <w:color w:val="000000"/>
          <w:sz w:val="24"/>
          <w:szCs w:val="24"/>
          <w:lang w:eastAsia="ru-RU"/>
        </w:rPr>
      </w:pPr>
      <w:r w:rsidRPr="00BF648D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СПИСОК</w:t>
      </w:r>
    </w:p>
    <w:p w:rsidR="00E2033C" w:rsidRPr="00E2033C" w:rsidRDefault="00E2033C" w:rsidP="00E203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64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участников  семинара по программе: </w:t>
      </w:r>
    </w:p>
    <w:p w:rsidR="005127BB" w:rsidRPr="005127BB" w:rsidRDefault="005127BB" w:rsidP="005127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127BB">
        <w:rPr>
          <w:rFonts w:ascii="Times New Roman" w:eastAsia="Calibri" w:hAnsi="Times New Roman"/>
          <w:b/>
          <w:sz w:val="24"/>
          <w:szCs w:val="24"/>
        </w:rPr>
        <w:t>«Перспективы развития КФХ. Современное состояние и перспективы развития  мясного скот</w:t>
      </w:r>
      <w:r w:rsidR="00C4669A">
        <w:rPr>
          <w:rFonts w:ascii="Times New Roman" w:eastAsia="Calibri" w:hAnsi="Times New Roman"/>
          <w:b/>
          <w:sz w:val="24"/>
          <w:szCs w:val="24"/>
        </w:rPr>
        <w:t>оводства  в  Забайкальском крае</w:t>
      </w:r>
      <w:bookmarkStart w:id="0" w:name="_GoBack"/>
      <w:bookmarkEnd w:id="0"/>
      <w:r w:rsidRPr="005127BB">
        <w:rPr>
          <w:rFonts w:ascii="Times New Roman" w:eastAsia="Calibri" w:hAnsi="Times New Roman"/>
          <w:b/>
          <w:sz w:val="24"/>
          <w:szCs w:val="24"/>
        </w:rPr>
        <w:t>»</w:t>
      </w:r>
    </w:p>
    <w:p w:rsidR="00E2033C" w:rsidRPr="00BF648D" w:rsidRDefault="00C4669A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Поток с 13 января по 24  января </w:t>
      </w:r>
      <w:r w:rsidR="00E2033C" w:rsidRPr="00BF6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</w:t>
      </w:r>
      <w:r w:rsidR="00E2033C" w:rsidRPr="00BF64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48D">
        <w:rPr>
          <w:rFonts w:ascii="Times New Roman" w:hAnsi="Times New Roman"/>
          <w:color w:val="000000"/>
          <w:sz w:val="24"/>
          <w:szCs w:val="24"/>
          <w:lang w:eastAsia="ru-RU"/>
        </w:rPr>
        <w:t>В объеме 72 часа</w:t>
      </w: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</w:tblGrid>
      <w:tr w:rsidR="005127BB" w:rsidRPr="005127BB" w:rsidTr="005127BB">
        <w:tc>
          <w:tcPr>
            <w:tcW w:w="959" w:type="dxa"/>
          </w:tcPr>
          <w:p w:rsidR="005127BB" w:rsidRPr="005127BB" w:rsidRDefault="005127BB" w:rsidP="00CE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7BB" w:rsidRPr="005127BB" w:rsidRDefault="005127BB" w:rsidP="00CE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2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27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5127BB" w:rsidRPr="005127BB" w:rsidRDefault="005127BB" w:rsidP="00CE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7BB">
              <w:rPr>
                <w:rFonts w:ascii="Times New Roman" w:hAnsi="Times New Roman"/>
                <w:sz w:val="24"/>
                <w:szCs w:val="24"/>
              </w:rPr>
              <w:t>Ф. И. О.  слушателя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Бальжинимаевна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Батомункуев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Зандан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Романович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Бондарович Евгений Анатольевич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Дашиев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Бато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Мунко</w:t>
            </w:r>
            <w:proofErr w:type="spellEnd"/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Доржицыренов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Дамдин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Басагадаевич</w:t>
            </w:r>
            <w:proofErr w:type="spellEnd"/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Дугаров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Очир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Бабужапович</w:t>
            </w:r>
            <w:proofErr w:type="spellEnd"/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Кияева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Викторовна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Лазарев Александр Сергеевич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Сергеевич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Лиханов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Лопатина Анна Алексеевна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Рудый Иван Вячеславович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</w:tr>
      <w:tr w:rsidR="005127BB" w:rsidRPr="005127BB" w:rsidTr="005127BB">
        <w:trPr>
          <w:trHeight w:val="180"/>
        </w:trPr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Стерликова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Георгиевна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Анатолий Юрьевич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Игорь Борисович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</w:rPr>
              <w:t>Цыбденов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</w:rPr>
              <w:t>Зорикто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</w:rPr>
              <w:t>Цыбенович</w:t>
            </w:r>
            <w:proofErr w:type="spellEnd"/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Цыренова Дарима Александровна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5127BB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Шарбунаев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Доржо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>Ринчинович</w:t>
            </w:r>
            <w:proofErr w:type="spellEnd"/>
            <w:r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7BB" w:rsidRPr="005127BB" w:rsidTr="005127BB">
        <w:tc>
          <w:tcPr>
            <w:tcW w:w="959" w:type="dxa"/>
            <w:vAlign w:val="center"/>
          </w:tcPr>
          <w:p w:rsidR="005127BB" w:rsidRPr="005127BB" w:rsidRDefault="005127BB" w:rsidP="00CE1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127BB" w:rsidRPr="005127BB" w:rsidRDefault="00294CF3" w:rsidP="0051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Станислав Ле</w:t>
            </w:r>
            <w:r w:rsidR="005127BB" w:rsidRPr="00512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онидович </w:t>
            </w:r>
          </w:p>
        </w:tc>
      </w:tr>
    </w:tbl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33C" w:rsidRDefault="00E2033C" w:rsidP="00E20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2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D7C"/>
    <w:multiLevelType w:val="hybridMultilevel"/>
    <w:tmpl w:val="C05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3C"/>
    <w:rsid w:val="00294CF3"/>
    <w:rsid w:val="005127BB"/>
    <w:rsid w:val="00A71522"/>
    <w:rsid w:val="00C4669A"/>
    <w:rsid w:val="00E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203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2033C"/>
    <w:pPr>
      <w:ind w:left="720"/>
      <w:contextualSpacing/>
    </w:pPr>
  </w:style>
  <w:style w:type="paragraph" w:customStyle="1" w:styleId="2">
    <w:name w:val="Без интервала2"/>
    <w:rsid w:val="005127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203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2033C"/>
    <w:pPr>
      <w:ind w:left="720"/>
      <w:contextualSpacing/>
    </w:pPr>
  </w:style>
  <w:style w:type="paragraph" w:customStyle="1" w:styleId="2">
    <w:name w:val="Без интервала2"/>
    <w:rsid w:val="005127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F_User</dc:creator>
  <cp:lastModifiedBy>F_User</cp:lastModifiedBy>
  <cp:revision>4</cp:revision>
  <dcterms:created xsi:type="dcterms:W3CDTF">2020-12-09T08:07:00Z</dcterms:created>
  <dcterms:modified xsi:type="dcterms:W3CDTF">2021-01-11T06:26:00Z</dcterms:modified>
</cp:coreProperties>
</file>